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6" w:rsidRPr="002B7745" w:rsidRDefault="00AA6966" w:rsidP="00AA6966">
      <w:pPr>
        <w:pStyle w:val="Nzev"/>
        <w:rPr>
          <w:b w:val="0"/>
        </w:rPr>
      </w:pPr>
      <w:r w:rsidRPr="002B7745">
        <w:rPr>
          <w:b w:val="0"/>
        </w:rPr>
        <w:t xml:space="preserve">O b e c n í   ú ř a d  </w:t>
      </w:r>
      <w:r w:rsidR="00284247">
        <w:rPr>
          <w:b w:val="0"/>
        </w:rPr>
        <w:t>L a ž a n y</w:t>
      </w:r>
    </w:p>
    <w:p w:rsidR="00AA6966" w:rsidRPr="006F3326" w:rsidRDefault="00AA6966" w:rsidP="00AA6966">
      <w:pPr>
        <w:rPr>
          <w:b/>
          <w:bCs/>
          <w:sz w:val="22"/>
          <w:szCs w:val="22"/>
        </w:rPr>
      </w:pPr>
      <w:r w:rsidRPr="009F1D4E">
        <w:rPr>
          <w:b/>
          <w:bCs/>
        </w:rPr>
        <w:t xml:space="preserve">                                             </w:t>
      </w:r>
    </w:p>
    <w:p w:rsidR="00AA6966" w:rsidRPr="00F86CA7" w:rsidRDefault="00284247" w:rsidP="00AA6966">
      <w:pPr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Lažany 39</w:t>
      </w:r>
      <w:r w:rsidR="00781C73">
        <w:rPr>
          <w:bCs/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388</w:t>
      </w:r>
      <w:r w:rsidR="00834374">
        <w:rPr>
          <w:sz w:val="22"/>
          <w:szCs w:val="22"/>
          <w:u w:val="single"/>
        </w:rPr>
        <w:t xml:space="preserve"> 01</w:t>
      </w:r>
      <w:r w:rsidR="00AA6966" w:rsidRPr="00F86CA7">
        <w:rPr>
          <w:bCs/>
          <w:sz w:val="22"/>
          <w:szCs w:val="22"/>
          <w:u w:val="single"/>
        </w:rPr>
        <w:t xml:space="preserve">                                                   </w:t>
      </w:r>
      <w:r w:rsidR="00AA6966">
        <w:rPr>
          <w:bCs/>
          <w:sz w:val="22"/>
          <w:szCs w:val="22"/>
          <w:u w:val="single"/>
        </w:rPr>
        <w:t xml:space="preserve">  </w:t>
      </w:r>
      <w:r w:rsidR="00781C73">
        <w:rPr>
          <w:bCs/>
          <w:sz w:val="22"/>
          <w:szCs w:val="22"/>
          <w:u w:val="single"/>
        </w:rPr>
        <w:t xml:space="preserve">                              </w:t>
      </w:r>
      <w:r w:rsidR="00AA6966">
        <w:rPr>
          <w:bCs/>
          <w:sz w:val="22"/>
          <w:szCs w:val="22"/>
          <w:u w:val="single"/>
        </w:rPr>
        <w:t xml:space="preserve"> </w:t>
      </w:r>
      <w:r w:rsidR="00954FCC">
        <w:rPr>
          <w:bCs/>
          <w:sz w:val="22"/>
          <w:szCs w:val="22"/>
          <w:u w:val="single"/>
        </w:rPr>
        <w:t xml:space="preserve">           </w:t>
      </w:r>
      <w:r w:rsidR="00AA6966" w:rsidRPr="00F86CA7">
        <w:rPr>
          <w:bCs/>
          <w:sz w:val="22"/>
          <w:szCs w:val="22"/>
          <w:u w:val="single"/>
        </w:rPr>
        <w:t>Telefon</w:t>
      </w:r>
      <w:r>
        <w:rPr>
          <w:bCs/>
          <w:sz w:val="22"/>
          <w:szCs w:val="22"/>
          <w:u w:val="single"/>
        </w:rPr>
        <w:t>:</w:t>
      </w:r>
      <w:r w:rsidR="00473EC6">
        <w:rPr>
          <w:bCs/>
          <w:sz w:val="22"/>
          <w:szCs w:val="22"/>
          <w:u w:val="single"/>
        </w:rPr>
        <w:t xml:space="preserve"> 604</w:t>
      </w:r>
      <w:r>
        <w:rPr>
          <w:bCs/>
          <w:sz w:val="22"/>
          <w:szCs w:val="22"/>
          <w:u w:val="single"/>
        </w:rPr>
        <w:t xml:space="preserve"> 855 608</w:t>
      </w:r>
    </w:p>
    <w:p w:rsidR="00AA6966" w:rsidRPr="003C6E06" w:rsidRDefault="00AA6966" w:rsidP="00AA6966">
      <w:pPr>
        <w:rPr>
          <w:sz w:val="22"/>
          <w:szCs w:val="22"/>
        </w:rPr>
      </w:pPr>
      <w:r w:rsidRPr="002D388B">
        <w:rPr>
          <w:rStyle w:val="Siln"/>
          <w:b w:val="0"/>
        </w:rPr>
        <w:t>e-mail:</w:t>
      </w:r>
      <w:r w:rsidR="00834374">
        <w:t xml:space="preserve"> </w:t>
      </w:r>
      <w:r w:rsidR="00284247">
        <w:t>info@obeclazany</w:t>
      </w:r>
      <w:r w:rsidR="00834374" w:rsidRPr="00834374">
        <w:t>.cz</w:t>
      </w:r>
      <w:r w:rsidRPr="003C6E06">
        <w:rPr>
          <w:sz w:val="22"/>
          <w:szCs w:val="22"/>
        </w:rPr>
        <w:tab/>
      </w:r>
      <w:r w:rsidRPr="003C6E06">
        <w:rPr>
          <w:sz w:val="22"/>
          <w:szCs w:val="22"/>
        </w:rPr>
        <w:tab/>
      </w:r>
      <w:r w:rsidRPr="003C6E06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</w:t>
      </w:r>
      <w:r w:rsidR="00535A6B">
        <w:rPr>
          <w:sz w:val="22"/>
          <w:szCs w:val="22"/>
        </w:rPr>
        <w:t xml:space="preserve">     </w:t>
      </w:r>
      <w:r w:rsidR="00284247">
        <w:rPr>
          <w:sz w:val="22"/>
          <w:szCs w:val="22"/>
        </w:rPr>
        <w:t xml:space="preserve">          </w:t>
      </w:r>
      <w:r w:rsidR="00AE4DF4">
        <w:rPr>
          <w:sz w:val="22"/>
          <w:szCs w:val="22"/>
        </w:rPr>
        <w:t xml:space="preserve">    </w:t>
      </w:r>
      <w:r w:rsidR="00773C31">
        <w:rPr>
          <w:sz w:val="22"/>
          <w:szCs w:val="22"/>
        </w:rPr>
        <w:t xml:space="preserve"> </w:t>
      </w:r>
      <w:r w:rsidR="00781C73">
        <w:rPr>
          <w:sz w:val="22"/>
          <w:szCs w:val="22"/>
        </w:rPr>
        <w:t xml:space="preserve"> </w:t>
      </w:r>
      <w:r w:rsidR="00284247">
        <w:rPr>
          <w:rFonts w:eastAsia="Tahoma"/>
        </w:rPr>
        <w:t>Lažany</w:t>
      </w:r>
      <w:r w:rsidR="00781C7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dne </w:t>
      </w:r>
      <w:r w:rsidR="00954FCC">
        <w:rPr>
          <w:bCs/>
          <w:sz w:val="22"/>
          <w:szCs w:val="22"/>
        </w:rPr>
        <w:t>26.6</w:t>
      </w:r>
      <w:r w:rsidR="0037140B">
        <w:rPr>
          <w:bCs/>
          <w:sz w:val="22"/>
          <w:szCs w:val="22"/>
        </w:rPr>
        <w:t>. 2024</w:t>
      </w:r>
      <w:r w:rsidR="00781C73" w:rsidRPr="003C6E06">
        <w:rPr>
          <w:bCs/>
          <w:sz w:val="22"/>
          <w:szCs w:val="22"/>
        </w:rPr>
        <w:t xml:space="preserve">  </w:t>
      </w:r>
    </w:p>
    <w:p w:rsidR="00AA6966" w:rsidRPr="003C6E06" w:rsidRDefault="00AA6966" w:rsidP="00AA6966">
      <w:pPr>
        <w:rPr>
          <w:sz w:val="22"/>
          <w:szCs w:val="22"/>
        </w:rPr>
      </w:pPr>
      <w:r w:rsidRPr="003C6E06">
        <w:rPr>
          <w:sz w:val="22"/>
          <w:szCs w:val="22"/>
        </w:rPr>
        <w:t xml:space="preserve">Vyřizuje: ing. </w:t>
      </w:r>
      <w:smartTag w:uri="urn:schemas-microsoft-com:office:smarttags" w:element="PersonName">
        <w:r w:rsidRPr="003C6E06">
          <w:rPr>
            <w:sz w:val="22"/>
            <w:szCs w:val="22"/>
          </w:rPr>
          <w:t>Hana Roudnická</w:t>
        </w:r>
      </w:smartTag>
      <w:r w:rsidRPr="003C6E06">
        <w:rPr>
          <w:sz w:val="22"/>
          <w:szCs w:val="22"/>
        </w:rPr>
        <w:t>,</w:t>
      </w:r>
    </w:p>
    <w:p w:rsidR="00AA6966" w:rsidRPr="003C6E06" w:rsidRDefault="00AA6966" w:rsidP="00AA6966">
      <w:pPr>
        <w:rPr>
          <w:sz w:val="22"/>
          <w:szCs w:val="22"/>
        </w:rPr>
      </w:pPr>
      <w:r w:rsidRPr="003C6E06">
        <w:rPr>
          <w:sz w:val="22"/>
          <w:szCs w:val="22"/>
        </w:rPr>
        <w:t>tel. 775 146 183</w:t>
      </w:r>
    </w:p>
    <w:p w:rsidR="00307C3A" w:rsidRPr="00307C3A" w:rsidRDefault="00AA6966" w:rsidP="00307C3A">
      <w:pPr>
        <w:rPr>
          <w:sz w:val="22"/>
          <w:szCs w:val="22"/>
        </w:rPr>
      </w:pPr>
      <w:r>
        <w:rPr>
          <w:snapToGrid w:val="0"/>
          <w:sz w:val="22"/>
          <w:szCs w:val="22"/>
        </w:rPr>
        <w:t>e</w:t>
      </w:r>
      <w:r w:rsidRPr="003C6E06">
        <w:rPr>
          <w:snapToGrid w:val="0"/>
          <w:sz w:val="22"/>
          <w:szCs w:val="22"/>
        </w:rPr>
        <w:t>mail: roudnicka@strakonice.cz</w:t>
      </w:r>
    </w:p>
    <w:p w:rsidR="00307C3A" w:rsidRDefault="00307C3A" w:rsidP="00D303C2">
      <w:pPr>
        <w:jc w:val="center"/>
        <w:rPr>
          <w:sz w:val="28"/>
          <w:szCs w:val="28"/>
        </w:rPr>
      </w:pPr>
    </w:p>
    <w:p w:rsidR="00D303C2" w:rsidRPr="00D370B7" w:rsidRDefault="00307C3A" w:rsidP="00D303C2">
      <w:pPr>
        <w:jc w:val="center"/>
        <w:rPr>
          <w:b/>
          <w:sz w:val="28"/>
          <w:szCs w:val="28"/>
        </w:rPr>
      </w:pPr>
      <w:r w:rsidRPr="00D370B7">
        <w:rPr>
          <w:b/>
          <w:sz w:val="28"/>
          <w:szCs w:val="28"/>
        </w:rPr>
        <w:t>VEŘEJNÁ VYHLÁŠKA</w:t>
      </w:r>
    </w:p>
    <w:p w:rsidR="00307C3A" w:rsidRDefault="00307C3A" w:rsidP="00D303C2">
      <w:pPr>
        <w:jc w:val="center"/>
        <w:rPr>
          <w:sz w:val="28"/>
          <w:szCs w:val="28"/>
        </w:rPr>
      </w:pPr>
    </w:p>
    <w:p w:rsidR="00D303C2" w:rsidRPr="002D388B" w:rsidRDefault="00D303C2" w:rsidP="00D303C2">
      <w:pPr>
        <w:jc w:val="center"/>
        <w:rPr>
          <w:b/>
          <w:sz w:val="28"/>
          <w:szCs w:val="28"/>
        </w:rPr>
      </w:pPr>
      <w:r w:rsidRPr="002D388B">
        <w:rPr>
          <w:b/>
          <w:sz w:val="28"/>
          <w:szCs w:val="28"/>
        </w:rPr>
        <w:t xml:space="preserve">Oznámení o zahájení řízení o vydání </w:t>
      </w:r>
      <w:r w:rsidR="00834374">
        <w:rPr>
          <w:rFonts w:eastAsia="Tahoma"/>
          <w:b/>
          <w:sz w:val="28"/>
          <w:szCs w:val="28"/>
        </w:rPr>
        <w:t>Změny č. 1</w:t>
      </w:r>
      <w:r w:rsidR="00AA6966" w:rsidRPr="002D388B">
        <w:rPr>
          <w:rFonts w:eastAsia="Tahoma"/>
          <w:b/>
          <w:sz w:val="28"/>
          <w:szCs w:val="28"/>
        </w:rPr>
        <w:t xml:space="preserve"> územního plánu </w:t>
      </w:r>
      <w:r w:rsidR="00284247">
        <w:rPr>
          <w:rFonts w:eastAsia="Tahoma"/>
          <w:b/>
          <w:sz w:val="28"/>
          <w:szCs w:val="28"/>
        </w:rPr>
        <w:t>Lažany</w:t>
      </w:r>
    </w:p>
    <w:p w:rsidR="00D303C2" w:rsidRDefault="00C81188" w:rsidP="00D303C2">
      <w:pPr>
        <w:pStyle w:val="Nadpis1"/>
        <w:tabs>
          <w:tab w:val="left" w:pos="0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pořizované zkráceným postupem </w:t>
      </w:r>
      <w:r w:rsidR="00D303C2" w:rsidRPr="002D388B">
        <w:rPr>
          <w:rFonts w:eastAsia="Tahoma"/>
          <w:sz w:val="28"/>
          <w:szCs w:val="28"/>
        </w:rPr>
        <w:t>a oznámení data konání veřejn</w:t>
      </w:r>
      <w:r w:rsidR="00834374">
        <w:rPr>
          <w:rFonts w:eastAsia="Tahoma"/>
          <w:sz w:val="28"/>
          <w:szCs w:val="28"/>
        </w:rPr>
        <w:t>ého projednání návrhu Změny č. 1</w:t>
      </w:r>
      <w:r w:rsidR="00D303C2" w:rsidRPr="002D388B">
        <w:rPr>
          <w:rFonts w:eastAsia="Tahoma"/>
          <w:sz w:val="28"/>
          <w:szCs w:val="28"/>
        </w:rPr>
        <w:t xml:space="preserve"> územního plánu </w:t>
      </w:r>
      <w:r w:rsidR="00284247">
        <w:rPr>
          <w:rFonts w:eastAsia="Tahoma"/>
          <w:sz w:val="28"/>
          <w:szCs w:val="28"/>
        </w:rPr>
        <w:t>Lažany</w:t>
      </w:r>
    </w:p>
    <w:p w:rsidR="00D303C2" w:rsidRDefault="00D303C2" w:rsidP="00D303C2">
      <w:pPr>
        <w:jc w:val="center"/>
      </w:pPr>
    </w:p>
    <w:p w:rsidR="00D303C2" w:rsidRPr="00D370B7" w:rsidRDefault="00AA6966" w:rsidP="002D388B">
      <w:pPr>
        <w:autoSpaceDE w:val="0"/>
        <w:autoSpaceDN w:val="0"/>
        <w:adjustRightInd w:val="0"/>
        <w:jc w:val="both"/>
      </w:pPr>
      <w:r w:rsidRPr="002D388B">
        <w:t>Obecní úřad</w:t>
      </w:r>
      <w:r w:rsidR="00464C41">
        <w:t xml:space="preserve"> </w:t>
      </w:r>
      <w:r w:rsidR="00284247">
        <w:rPr>
          <w:rFonts w:eastAsia="Tahoma"/>
        </w:rPr>
        <w:t>Lažany</w:t>
      </w:r>
      <w:r w:rsidR="002D388B">
        <w:rPr>
          <w:rFonts w:eastAsia="Tahoma"/>
        </w:rPr>
        <w:t>,</w:t>
      </w:r>
      <w:r w:rsidR="00D303C2" w:rsidRPr="002D388B">
        <w:t xml:space="preserve"> jako orgán vykonávající působnost ve věcech územního plánování podle §6 odst. (2) zákona č. 183/2006 Sb., o územním plánování a stavebním řádu (dále stavební zákon),</w:t>
      </w:r>
      <w:r w:rsidR="00B03D4B">
        <w:t xml:space="preserve"> </w:t>
      </w:r>
      <w:r w:rsidR="0037140B">
        <w:t xml:space="preserve">ve spojení s § 334a odst. 2 zákona </w:t>
      </w:r>
      <w:r w:rsidR="00D370B7">
        <w:t>č. 283/2021 Sb., stavební zákon</w:t>
      </w:r>
      <w:r w:rsidR="0037140B">
        <w:t>,</w:t>
      </w:r>
      <w:r w:rsidR="00834374">
        <w:t xml:space="preserve"> </w:t>
      </w:r>
      <w:r w:rsidR="0037140B">
        <w:t xml:space="preserve">ve znění pozdějších předpisů, </w:t>
      </w:r>
      <w:r w:rsidR="00D303C2" w:rsidRPr="002D388B">
        <w:rPr>
          <w:rFonts w:eastAsia="Tahoma"/>
          <w:b/>
          <w:bCs/>
          <w:color w:val="000000"/>
        </w:rPr>
        <w:t>oznamuje za</w:t>
      </w:r>
      <w:r w:rsidR="00834374">
        <w:rPr>
          <w:rFonts w:eastAsia="Tahoma"/>
          <w:b/>
          <w:bCs/>
          <w:color w:val="000000"/>
        </w:rPr>
        <w:t>hájení řízení o vydání Změny č.1</w:t>
      </w:r>
      <w:r w:rsidR="00C81188">
        <w:rPr>
          <w:rFonts w:eastAsia="Tahoma"/>
          <w:b/>
          <w:bCs/>
          <w:color w:val="000000"/>
        </w:rPr>
        <w:t xml:space="preserve"> </w:t>
      </w:r>
      <w:r w:rsidRPr="002D388B">
        <w:rPr>
          <w:rFonts w:eastAsia="Tahoma"/>
          <w:b/>
          <w:bCs/>
          <w:color w:val="000000"/>
        </w:rPr>
        <w:t>územního plánu</w:t>
      </w:r>
      <w:r w:rsidR="00464C41">
        <w:rPr>
          <w:rFonts w:eastAsia="Tahoma"/>
          <w:b/>
          <w:bCs/>
          <w:color w:val="000000"/>
        </w:rPr>
        <w:t xml:space="preserve"> </w:t>
      </w:r>
      <w:r w:rsidR="00284247">
        <w:rPr>
          <w:rFonts w:eastAsia="Tahoma"/>
          <w:b/>
        </w:rPr>
        <w:t>Lažany</w:t>
      </w:r>
      <w:r w:rsidR="00D303C2" w:rsidRPr="00954FCC">
        <w:rPr>
          <w:rFonts w:eastAsia="Tahoma"/>
          <w:b/>
          <w:bCs/>
          <w:color w:val="000000"/>
        </w:rPr>
        <w:t>,</w:t>
      </w:r>
      <w:r w:rsidR="00D303C2" w:rsidRPr="002D388B">
        <w:rPr>
          <w:rFonts w:eastAsia="Tahoma"/>
          <w:b/>
          <w:bCs/>
          <w:color w:val="000000"/>
        </w:rPr>
        <w:t xml:space="preserve"> zkráceným postupem, </w:t>
      </w:r>
      <w:r w:rsidR="002D388B">
        <w:rPr>
          <w:rFonts w:eastAsia="Tahoma"/>
          <w:color w:val="000000"/>
        </w:rPr>
        <w:t xml:space="preserve">podle § 55a) stavebního zákona a </w:t>
      </w:r>
      <w:r w:rsidR="00D303C2" w:rsidRPr="002D388B">
        <w:rPr>
          <w:rFonts w:eastAsia="Tahoma"/>
          <w:color w:val="000000"/>
        </w:rPr>
        <w:t>§ 171 - § 174 zákona č. 500/2004 Sb., o správním řízení.</w:t>
      </w:r>
    </w:p>
    <w:p w:rsidR="00D303C2" w:rsidRPr="002D388B" w:rsidRDefault="00D303C2" w:rsidP="002D388B">
      <w:pPr>
        <w:spacing w:before="120"/>
        <w:jc w:val="center"/>
        <w:rPr>
          <w:rFonts w:eastAsia="Tahoma"/>
          <w:b/>
          <w:bCs/>
          <w:color w:val="000000"/>
        </w:rPr>
      </w:pPr>
      <w:r w:rsidRPr="002D388B">
        <w:rPr>
          <w:rFonts w:eastAsia="Tahoma"/>
          <w:b/>
          <w:bCs/>
          <w:color w:val="000000"/>
        </w:rPr>
        <w:t>Dále oznamuje</w:t>
      </w:r>
      <w:r w:rsidR="0037140B">
        <w:rPr>
          <w:rFonts w:eastAsia="Tahoma"/>
          <w:b/>
          <w:bCs/>
          <w:color w:val="000000"/>
        </w:rPr>
        <w:t xml:space="preserve"> </w:t>
      </w:r>
      <w:r w:rsidR="0037140B">
        <w:rPr>
          <w:b/>
          <w:snapToGrid w:val="0"/>
        </w:rPr>
        <w:t>v souladu s § 55b odst.2 stavebního zákona</w:t>
      </w:r>
      <w:r w:rsidRPr="002D388B">
        <w:rPr>
          <w:rFonts w:eastAsia="Tahoma"/>
          <w:b/>
          <w:bCs/>
          <w:color w:val="000000"/>
        </w:rPr>
        <w:t xml:space="preserve"> veře</w:t>
      </w:r>
      <w:r w:rsidR="00834374">
        <w:rPr>
          <w:rFonts w:eastAsia="Tahoma"/>
          <w:b/>
          <w:bCs/>
          <w:color w:val="000000"/>
        </w:rPr>
        <w:t>jné projednání  návrhu Změny č.1</w:t>
      </w:r>
      <w:r w:rsidR="00AA6966" w:rsidRPr="002D388B">
        <w:rPr>
          <w:rFonts w:eastAsia="Tahoma"/>
          <w:b/>
          <w:bCs/>
          <w:color w:val="000000"/>
        </w:rPr>
        <w:t xml:space="preserve"> územního plánu </w:t>
      </w:r>
      <w:r w:rsidR="00284247">
        <w:rPr>
          <w:rFonts w:eastAsia="Tahoma"/>
          <w:b/>
        </w:rPr>
        <w:t>Lažany</w:t>
      </w:r>
      <w:r w:rsidR="00464C41" w:rsidRPr="002D388B">
        <w:rPr>
          <w:rFonts w:eastAsia="Tahoma"/>
          <w:b/>
          <w:bCs/>
          <w:color w:val="000000"/>
        </w:rPr>
        <w:t xml:space="preserve"> </w:t>
      </w:r>
      <w:r w:rsidRPr="002D388B">
        <w:rPr>
          <w:rFonts w:eastAsia="Tahoma"/>
          <w:b/>
          <w:bCs/>
          <w:color w:val="000000"/>
        </w:rPr>
        <w:t>se bude konat</w:t>
      </w:r>
    </w:p>
    <w:p w:rsidR="00D303C2" w:rsidRPr="002D388B" w:rsidRDefault="00EE45D2" w:rsidP="002D388B">
      <w:pPr>
        <w:spacing w:before="120"/>
        <w:jc w:val="center"/>
        <w:rPr>
          <w:rFonts w:eastAsia="Tahoma"/>
          <w:b/>
          <w:bCs/>
          <w:color w:val="000000"/>
          <w:u w:val="single"/>
        </w:rPr>
      </w:pPr>
      <w:r>
        <w:rPr>
          <w:rFonts w:eastAsia="Tahoma"/>
          <w:b/>
          <w:bCs/>
          <w:color w:val="000000"/>
          <w:u w:val="single"/>
        </w:rPr>
        <w:t>v pondělí</w:t>
      </w:r>
      <w:r w:rsidR="00D303C2" w:rsidRPr="002D388B">
        <w:rPr>
          <w:rFonts w:eastAsia="Tahoma"/>
          <w:b/>
          <w:bCs/>
          <w:color w:val="000000"/>
          <w:u w:val="single"/>
        </w:rPr>
        <w:t xml:space="preserve"> </w:t>
      </w:r>
      <w:r w:rsidR="00284247">
        <w:rPr>
          <w:rFonts w:eastAsia="Tahoma"/>
          <w:b/>
          <w:bCs/>
          <w:u w:val="single"/>
        </w:rPr>
        <w:t>1</w:t>
      </w:r>
      <w:r w:rsidR="00AE4DF4">
        <w:rPr>
          <w:rFonts w:eastAsia="Tahoma"/>
          <w:b/>
          <w:bCs/>
          <w:u w:val="single"/>
        </w:rPr>
        <w:t>9</w:t>
      </w:r>
      <w:r w:rsidR="00954FCC">
        <w:rPr>
          <w:rFonts w:eastAsia="Tahoma"/>
          <w:b/>
          <w:bCs/>
          <w:u w:val="single"/>
        </w:rPr>
        <w:t>.srpna</w:t>
      </w:r>
      <w:r w:rsidR="0037140B">
        <w:rPr>
          <w:rFonts w:eastAsia="Tahoma"/>
          <w:b/>
          <w:bCs/>
          <w:u w:val="single"/>
        </w:rPr>
        <w:t xml:space="preserve"> 2024</w:t>
      </w:r>
      <w:r w:rsidR="00AA6966" w:rsidRPr="002D388B">
        <w:rPr>
          <w:rFonts w:eastAsia="Tahoma"/>
          <w:b/>
          <w:bCs/>
          <w:u w:val="single"/>
        </w:rPr>
        <w:t xml:space="preserve"> v</w:t>
      </w:r>
      <w:r w:rsidR="00AE4DF4">
        <w:rPr>
          <w:rFonts w:eastAsia="Tahoma"/>
          <w:b/>
          <w:bCs/>
          <w:u w:val="single"/>
        </w:rPr>
        <w:t xml:space="preserve"> 18</w:t>
      </w:r>
      <w:r w:rsidR="00473EC6">
        <w:rPr>
          <w:rFonts w:eastAsia="Tahoma"/>
          <w:b/>
          <w:bCs/>
          <w:u w:val="single"/>
        </w:rPr>
        <w:t>:3</w:t>
      </w:r>
      <w:r w:rsidR="00D303C2" w:rsidRPr="002D388B">
        <w:rPr>
          <w:rFonts w:eastAsia="Tahoma"/>
          <w:b/>
          <w:bCs/>
          <w:u w:val="single"/>
        </w:rPr>
        <w:t>0</w:t>
      </w:r>
      <w:r w:rsidR="00464C41">
        <w:rPr>
          <w:rFonts w:eastAsia="Tahoma"/>
          <w:b/>
          <w:bCs/>
          <w:u w:val="single"/>
        </w:rPr>
        <w:t xml:space="preserve"> hod. v budově  Obecního úřadu </w:t>
      </w:r>
      <w:r w:rsidR="00284247">
        <w:rPr>
          <w:b/>
          <w:u w:val="single"/>
        </w:rPr>
        <w:t xml:space="preserve"> v Lažanech</w:t>
      </w:r>
      <w:r w:rsidR="00AA6966" w:rsidRPr="002D388B">
        <w:rPr>
          <w:b/>
          <w:u w:val="single"/>
        </w:rPr>
        <w:t>.</w:t>
      </w:r>
    </w:p>
    <w:p w:rsidR="0037140B" w:rsidRDefault="0037140B" w:rsidP="002D388B">
      <w:pPr>
        <w:spacing w:before="120"/>
        <w:jc w:val="both"/>
        <w:rPr>
          <w:rFonts w:eastAsia="Tahoma"/>
          <w:bCs/>
        </w:rPr>
      </w:pPr>
    </w:p>
    <w:p w:rsidR="0037140B" w:rsidRDefault="0037140B" w:rsidP="0037140B">
      <w:pPr>
        <w:spacing w:before="120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>Dotčené orgány, sousední obce tímto zveme k účasti na veřejném projednání.</w:t>
      </w:r>
    </w:p>
    <w:p w:rsidR="0037140B" w:rsidRDefault="0037140B" w:rsidP="0037140B">
      <w:pPr>
        <w:spacing w:before="120"/>
        <w:jc w:val="both"/>
        <w:rPr>
          <w:rFonts w:eastAsia="Tahoma"/>
          <w:b/>
        </w:rPr>
      </w:pPr>
      <w:r>
        <w:rPr>
          <w:rFonts w:eastAsia="Tahoma"/>
          <w:b/>
          <w:bCs/>
        </w:rPr>
        <w:t>Projektanta tímto žádáme o účast a zajištění odborného výkladu.</w:t>
      </w:r>
    </w:p>
    <w:p w:rsidR="00D303C2" w:rsidRPr="002D388B" w:rsidRDefault="00834374" w:rsidP="002D388B">
      <w:pPr>
        <w:spacing w:before="120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>Návrh Změny č. 1</w:t>
      </w:r>
      <w:r w:rsidR="00D303C2" w:rsidRPr="002D388B">
        <w:rPr>
          <w:rFonts w:eastAsia="Tahoma"/>
          <w:b/>
          <w:bCs/>
        </w:rPr>
        <w:t xml:space="preserve"> územního plánu </w:t>
      </w:r>
      <w:r w:rsidR="00284247">
        <w:rPr>
          <w:rFonts w:eastAsia="Tahoma"/>
          <w:b/>
        </w:rPr>
        <w:t>Lažany</w:t>
      </w:r>
      <w:r w:rsidR="00444B9F" w:rsidRPr="002D388B">
        <w:rPr>
          <w:rFonts w:eastAsia="Tahoma"/>
        </w:rPr>
        <w:t xml:space="preserve"> </w:t>
      </w:r>
      <w:r w:rsidR="006F50BF">
        <w:rPr>
          <w:rFonts w:eastAsia="Tahoma"/>
        </w:rPr>
        <w:t xml:space="preserve">(převedení ÚPD do jednotného standardu) </w:t>
      </w:r>
      <w:r w:rsidR="00D303C2" w:rsidRPr="002D388B">
        <w:rPr>
          <w:rFonts w:eastAsia="Tahoma"/>
        </w:rPr>
        <w:t>je vystaven k veřejnému nahlédnutí ode dne vyvěšení veřejné vy</w:t>
      </w:r>
      <w:r w:rsidR="00AA6966" w:rsidRPr="002D388B">
        <w:rPr>
          <w:rFonts w:eastAsia="Tahoma"/>
        </w:rPr>
        <w:t>h</w:t>
      </w:r>
      <w:r w:rsidR="00D303C2" w:rsidRPr="002D388B">
        <w:rPr>
          <w:rFonts w:eastAsia="Tahoma"/>
        </w:rPr>
        <w:t>lášky. Vzhledem k rozsahu dokumentace není</w:t>
      </w:r>
      <w:r>
        <w:rPr>
          <w:rFonts w:eastAsia="Tahoma"/>
        </w:rPr>
        <w:t xml:space="preserve"> možno zveřejnit návrh Změny č.1</w:t>
      </w:r>
      <w:r w:rsidR="00C81188">
        <w:rPr>
          <w:rFonts w:eastAsia="Tahoma"/>
        </w:rPr>
        <w:t xml:space="preserve"> </w:t>
      </w:r>
      <w:r w:rsidR="00D303C2" w:rsidRPr="002D388B">
        <w:rPr>
          <w:rFonts w:eastAsia="Tahoma"/>
        </w:rPr>
        <w:t xml:space="preserve">územního plánu na úřední desce v plném znění, a proto v souladu s ustanovením §172 odst.(2) správního řádu je možno nahlédnout do dokumentace </w:t>
      </w:r>
    </w:p>
    <w:p w:rsidR="002D388B" w:rsidRDefault="00AE4DF4" w:rsidP="002D388B">
      <w:pPr>
        <w:spacing w:before="120"/>
        <w:jc w:val="center"/>
        <w:rPr>
          <w:b/>
        </w:rPr>
      </w:pPr>
      <w:r>
        <w:rPr>
          <w:rFonts w:eastAsia="Tahoma"/>
          <w:b/>
          <w:bCs/>
          <w:u w:val="single"/>
        </w:rPr>
        <w:t>od 27. 6. 2024 do  27</w:t>
      </w:r>
      <w:r w:rsidR="00AA6966" w:rsidRPr="002D388B">
        <w:rPr>
          <w:rFonts w:eastAsia="Tahoma"/>
          <w:b/>
          <w:bCs/>
          <w:u w:val="single"/>
        </w:rPr>
        <w:t>.</w:t>
      </w:r>
      <w:r w:rsidR="00444B9F">
        <w:rPr>
          <w:rFonts w:eastAsia="Tahoma"/>
          <w:b/>
          <w:bCs/>
          <w:u w:val="single"/>
        </w:rPr>
        <w:t>8.</w:t>
      </w:r>
      <w:r w:rsidR="00AA6966" w:rsidRPr="002D388B">
        <w:rPr>
          <w:rFonts w:eastAsia="Tahoma"/>
          <w:b/>
          <w:bCs/>
          <w:u w:val="single"/>
        </w:rPr>
        <w:t xml:space="preserve"> 202</w:t>
      </w:r>
      <w:r w:rsidR="0037140B">
        <w:rPr>
          <w:rFonts w:eastAsia="Tahoma"/>
          <w:b/>
          <w:bCs/>
          <w:u w:val="single"/>
        </w:rPr>
        <w:t>4</w:t>
      </w:r>
      <w:r w:rsidR="00D303C2" w:rsidRPr="002D388B">
        <w:rPr>
          <w:rFonts w:eastAsia="Tahoma"/>
          <w:b/>
          <w:bCs/>
        </w:rPr>
        <w:t xml:space="preserve"> </w:t>
      </w:r>
    </w:p>
    <w:p w:rsidR="00D303C2" w:rsidRPr="00834374" w:rsidRDefault="00AA6966" w:rsidP="002D388B">
      <w:pPr>
        <w:spacing w:before="120"/>
        <w:jc w:val="center"/>
        <w:rPr>
          <w:b/>
        </w:rPr>
      </w:pPr>
      <w:r w:rsidRPr="002D388B">
        <w:rPr>
          <w:b/>
        </w:rPr>
        <w:t xml:space="preserve">na obecním úřadu </w:t>
      </w:r>
      <w:r w:rsidR="00284247">
        <w:rPr>
          <w:b/>
        </w:rPr>
        <w:t>v Lažanech</w:t>
      </w:r>
      <w:r w:rsidRPr="002D388B">
        <w:rPr>
          <w:b/>
        </w:rPr>
        <w:t xml:space="preserve"> ( </w:t>
      </w:r>
      <w:r w:rsidRPr="002D388B">
        <w:t>po telefonické dohodě</w:t>
      </w:r>
      <w:r w:rsidRPr="002D388B">
        <w:rPr>
          <w:b/>
        </w:rPr>
        <w:t xml:space="preserve">)  </w:t>
      </w:r>
      <w:r w:rsidRPr="002D388B">
        <w:rPr>
          <w:b/>
          <w:bCs/>
        </w:rPr>
        <w:t xml:space="preserve">a </w:t>
      </w:r>
      <w:r w:rsidRPr="002D388B">
        <w:rPr>
          <w:b/>
        </w:rPr>
        <w:t xml:space="preserve">na elektronické úřední desce </w:t>
      </w:r>
      <w:r w:rsidRPr="004A6269">
        <w:t xml:space="preserve">obce </w:t>
      </w:r>
      <w:r w:rsidR="00284247">
        <w:t>Lažany</w:t>
      </w:r>
      <w:r w:rsidR="00473EC6">
        <w:t xml:space="preserve"> </w:t>
      </w:r>
      <w:r w:rsidR="0093759E" w:rsidRPr="00473EC6">
        <w:rPr>
          <w:b/>
        </w:rPr>
        <w:t xml:space="preserve"> </w:t>
      </w:r>
      <w:r w:rsidR="00284247" w:rsidRPr="00284247">
        <w:rPr>
          <w:b/>
        </w:rPr>
        <w:t>https://www.obeclazany.cz/uredni-deska/</w:t>
      </w:r>
    </w:p>
    <w:p w:rsidR="0037140B" w:rsidRDefault="0037140B" w:rsidP="002D388B">
      <w:pPr>
        <w:spacing w:before="120"/>
        <w:jc w:val="center"/>
        <w:rPr>
          <w:b/>
        </w:rPr>
      </w:pPr>
    </w:p>
    <w:p w:rsidR="0037140B" w:rsidRDefault="0037140B" w:rsidP="0037140B">
      <w:pPr>
        <w:jc w:val="both"/>
        <w:rPr>
          <w:b/>
          <w:bCs/>
        </w:rPr>
      </w:pPr>
      <w:r>
        <w:t xml:space="preserve">Návštěvu doporučujeme </w:t>
      </w:r>
      <w:r w:rsidR="00B03D4B">
        <w:t>po telefonické dohodě (tel.</w:t>
      </w:r>
      <w:r w:rsidR="00473EC6">
        <w:t xml:space="preserve"> 604</w:t>
      </w:r>
      <w:r w:rsidR="00284247">
        <w:t xml:space="preserve"> 855 608</w:t>
      </w:r>
      <w:r w:rsidRPr="0095566C">
        <w:t>,</w:t>
      </w:r>
      <w:r>
        <w:t xml:space="preserve"> 775 146 183</w:t>
      </w:r>
      <w:r>
        <w:rPr>
          <w:bCs/>
        </w:rPr>
        <w:t>).</w:t>
      </w:r>
      <w:r>
        <w:rPr>
          <w:b/>
          <w:bCs/>
        </w:rPr>
        <w:t xml:space="preserve"> </w:t>
      </w:r>
    </w:p>
    <w:p w:rsidR="004A6269" w:rsidRPr="00307C3A" w:rsidRDefault="004A6269" w:rsidP="002D388B">
      <w:pPr>
        <w:spacing w:before="120"/>
        <w:jc w:val="center"/>
        <w:rPr>
          <w:b/>
        </w:rPr>
      </w:pPr>
    </w:p>
    <w:p w:rsidR="0037140B" w:rsidRDefault="0037140B" w:rsidP="0037140B">
      <w:pPr>
        <w:overflowPunct w:val="0"/>
        <w:adjustRightInd w:val="0"/>
        <w:spacing w:line="240" w:lineRule="atLeast"/>
        <w:jc w:val="both"/>
      </w:pPr>
      <w:r>
        <w:t xml:space="preserve">Podle § 55b odst. 1 a 2 a § 52 odst. 2 stavebního zákona mohou </w:t>
      </w:r>
      <w:r>
        <w:rPr>
          <w:b/>
        </w:rPr>
        <w:t>pouze  vlastníci pozemků a staveb dotčených návrhem řešení, oprávněný investor a zástupce veřejnosti k návrhu podat námitky, nejpozději však do 7 dnů od  veřejného projednání.</w:t>
      </w:r>
      <w:r>
        <w:t xml:space="preserve"> Podle § 52 odst. 3 stavebního zákona dotčené osoby v námitkách  musí uvést odůvodnění, údaje podle katastru nemovitostí dokladující dotčená práva a vymezit území dotčené námitkou.</w:t>
      </w:r>
    </w:p>
    <w:p w:rsidR="0037140B" w:rsidRDefault="0037140B" w:rsidP="0037140B">
      <w:pPr>
        <w:jc w:val="both"/>
      </w:pPr>
      <w:r>
        <w:t xml:space="preserve">Podle § 55b odst.2 a  § 52 odst. 3 stavebního zákona nejpozději </w:t>
      </w:r>
      <w:r>
        <w:rPr>
          <w:b/>
        </w:rPr>
        <w:t xml:space="preserve">do 7 dnů od  veřejného projednání </w:t>
      </w:r>
      <w:r>
        <w:t xml:space="preserve">může každý uplatnit své </w:t>
      </w:r>
      <w:r>
        <w:rPr>
          <w:b/>
        </w:rPr>
        <w:t xml:space="preserve">připomínky. </w:t>
      </w:r>
      <w:r>
        <w:t xml:space="preserve">Dotčené orgány a krajský úřad  jako </w:t>
      </w:r>
      <w:r>
        <w:lastRenderedPageBreak/>
        <w:t>nadřízený orgán uplatní ve stejné lhůtě, stanoviska. K později uplatněným stanoviskům, připomínkám a námitkám se nepřihlíží.</w:t>
      </w:r>
    </w:p>
    <w:p w:rsidR="0037140B" w:rsidRDefault="0037140B" w:rsidP="0037140B">
      <w:pPr>
        <w:jc w:val="both"/>
        <w:rPr>
          <w:b/>
        </w:rPr>
      </w:pPr>
      <w:r>
        <w:rPr>
          <w:b/>
        </w:rPr>
        <w:t>Dle § 22 stavebního zákona se stanoviska, námitky a připomínky uplatňují písemně.</w:t>
      </w:r>
    </w:p>
    <w:p w:rsidR="0037140B" w:rsidRDefault="0037140B" w:rsidP="0037140B"/>
    <w:p w:rsidR="0037140B" w:rsidRDefault="0037140B" w:rsidP="0037140B">
      <w:pPr>
        <w:rPr>
          <w:snapToGrid w:val="0"/>
        </w:rPr>
      </w:pPr>
      <w:r>
        <w:t xml:space="preserve">Ke stanoviskům,  námitkám a připomínkám ve věcech, o kterých bylo rozhodnuto při vydání zásad územního rozvoje a regulačního plánu vydaného  krajem se dle § 52 odst.4 stavebního zákona  </w:t>
      </w:r>
      <w:r>
        <w:rPr>
          <w:b/>
        </w:rPr>
        <w:t>nepřihlíží.</w:t>
      </w:r>
      <w:r>
        <w:rPr>
          <w:b/>
          <w:snapToGrid w:val="0"/>
        </w:rPr>
        <w:tab/>
      </w:r>
    </w:p>
    <w:p w:rsidR="0037140B" w:rsidRPr="00DD3591" w:rsidRDefault="0037140B" w:rsidP="0037140B">
      <w:pPr>
        <w:widowControl w:val="0"/>
        <w:tabs>
          <w:tab w:val="left" w:pos="708"/>
          <w:tab w:val="left" w:pos="504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</w:p>
    <w:p w:rsidR="00D303C2" w:rsidRPr="002D388B" w:rsidRDefault="00D303C2" w:rsidP="00D303C2">
      <w:pPr>
        <w:rPr>
          <w:snapToGrid w:val="0"/>
        </w:rPr>
      </w:pPr>
      <w:r w:rsidRPr="002D388B">
        <w:rPr>
          <w:snapToGrid w:val="0"/>
        </w:rPr>
        <w:tab/>
      </w:r>
    </w:p>
    <w:p w:rsidR="00D303C2" w:rsidRDefault="00284247" w:rsidP="00D303C2">
      <w:pPr>
        <w:tabs>
          <w:tab w:val="left" w:pos="4850"/>
          <w:tab w:val="left" w:pos="5700"/>
        </w:tabs>
        <w:ind w:left="2268"/>
        <w:jc w:val="center"/>
        <w:rPr>
          <w:i/>
          <w:iCs/>
          <w:sz w:val="16"/>
          <w:szCs w:val="16"/>
        </w:rPr>
      </w:pPr>
      <w:r>
        <w:tab/>
      </w:r>
      <w:r>
        <w:tab/>
        <w:t>Petr Prokop</w:t>
      </w:r>
      <w:r w:rsidR="00D303C2">
        <w:rPr>
          <w:snapToGrid w:val="0"/>
        </w:rPr>
        <w:tab/>
      </w:r>
      <w:r w:rsidR="00D303C2">
        <w:rPr>
          <w:snapToGrid w:val="0"/>
        </w:rPr>
        <w:tab/>
        <w:t xml:space="preserve">      </w:t>
      </w:r>
      <w:r w:rsidR="00367CD8">
        <w:rPr>
          <w:snapToGrid w:val="0"/>
        </w:rPr>
        <w:t xml:space="preserve">            </w:t>
      </w:r>
      <w:r w:rsidR="00D303C2">
        <w:rPr>
          <w:snapToGrid w:val="0"/>
        </w:rPr>
        <w:t xml:space="preserve"> </w:t>
      </w:r>
      <w:r w:rsidR="00954FCC">
        <w:rPr>
          <w:snapToGrid w:val="0"/>
        </w:rPr>
        <w:tab/>
        <w:t xml:space="preserve">           starost</w:t>
      </w:r>
      <w:r w:rsidR="00E54AE3">
        <w:rPr>
          <w:snapToGrid w:val="0"/>
        </w:rPr>
        <w:t>a obce</w:t>
      </w:r>
      <w:r w:rsidR="00D303C2">
        <w:rPr>
          <w:i/>
          <w:iCs/>
          <w:sz w:val="16"/>
          <w:szCs w:val="16"/>
        </w:rPr>
        <w:tab/>
      </w:r>
      <w:r w:rsidR="00D303C2">
        <w:rPr>
          <w:i/>
          <w:iCs/>
          <w:sz w:val="16"/>
          <w:szCs w:val="16"/>
        </w:rPr>
        <w:tab/>
      </w:r>
    </w:p>
    <w:p w:rsidR="00D303C2" w:rsidRDefault="00D303C2" w:rsidP="00D303C2">
      <w:r>
        <w:rPr>
          <w:i/>
          <w:iCs/>
          <w:sz w:val="16"/>
          <w:szCs w:val="16"/>
        </w:rPr>
        <w:tab/>
      </w:r>
      <w:r w:rsidR="00367CD8">
        <w:rPr>
          <w:i/>
          <w:iCs/>
          <w:sz w:val="16"/>
          <w:szCs w:val="16"/>
        </w:rPr>
        <w:t>elektronicky podepsáno</w:t>
      </w:r>
      <w:r>
        <w:rPr>
          <w:i/>
          <w:iCs/>
          <w:sz w:val="16"/>
          <w:szCs w:val="16"/>
        </w:rPr>
        <w:tab/>
      </w:r>
    </w:p>
    <w:p w:rsidR="00AA6966" w:rsidRDefault="00AA6966" w:rsidP="00D303C2">
      <w:pPr>
        <w:widowControl w:val="0"/>
      </w:pPr>
    </w:p>
    <w:p w:rsidR="00D303C2" w:rsidRDefault="00D303C2" w:rsidP="00D303C2">
      <w:pPr>
        <w:pStyle w:val="Rozvrendokumentu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0B7" w:rsidRDefault="00D370B7" w:rsidP="00E54AE3">
      <w:pPr>
        <w:widowControl w:val="0"/>
        <w:jc w:val="both"/>
        <w:rPr>
          <w:b/>
          <w:bCs/>
        </w:rPr>
      </w:pPr>
    </w:p>
    <w:p w:rsidR="00D370B7" w:rsidRDefault="00D370B7" w:rsidP="00E54AE3">
      <w:pPr>
        <w:widowControl w:val="0"/>
        <w:jc w:val="both"/>
        <w:rPr>
          <w:b/>
          <w:bCs/>
        </w:rPr>
      </w:pPr>
    </w:p>
    <w:p w:rsidR="00E54AE3" w:rsidRPr="003445F8" w:rsidRDefault="00E54AE3" w:rsidP="00E54AE3">
      <w:pPr>
        <w:widowControl w:val="0"/>
        <w:jc w:val="both"/>
        <w:rPr>
          <w:snapToGrid w:val="0"/>
          <w:sz w:val="22"/>
          <w:szCs w:val="22"/>
        </w:rPr>
      </w:pPr>
      <w:r w:rsidRPr="009A10E5">
        <w:rPr>
          <w:b/>
          <w:bCs/>
        </w:rPr>
        <w:t>Příloha:</w:t>
      </w:r>
      <w:r w:rsidRPr="009A10E5">
        <w:t xml:space="preserve"> Dokumentace „Návrh </w:t>
      </w:r>
      <w:r w:rsidR="00D42854">
        <w:t>Změny č.1</w:t>
      </w:r>
      <w:r>
        <w:t xml:space="preserve"> </w:t>
      </w:r>
      <w:r w:rsidRPr="009A10E5">
        <w:t>územního plánu</w:t>
      </w:r>
      <w:r>
        <w:t xml:space="preserve"> </w:t>
      </w:r>
      <w:r w:rsidR="00015580">
        <w:rPr>
          <w:bCs/>
        </w:rPr>
        <w:t>Lažany</w:t>
      </w:r>
      <w:r w:rsidRPr="009A10E5">
        <w:t>“</w:t>
      </w:r>
    </w:p>
    <w:p w:rsidR="00E54AE3" w:rsidRDefault="00E54AE3" w:rsidP="00E54AE3"/>
    <w:p w:rsidR="00D370B7" w:rsidRDefault="00D370B7" w:rsidP="00E54AE3"/>
    <w:p w:rsidR="00D370B7" w:rsidRDefault="00D370B7" w:rsidP="00E54AE3"/>
    <w:p w:rsidR="00E54AE3" w:rsidRDefault="0037140B" w:rsidP="00E54AE3">
      <w:r>
        <w:t>Vyvěšeno dne:</w:t>
      </w:r>
      <w:r w:rsidR="00B03D4B">
        <w:t xml:space="preserve"> </w:t>
      </w:r>
      <w:r w:rsidR="00954FCC">
        <w:t>27.6</w:t>
      </w:r>
      <w:r>
        <w:t>. 2024</w:t>
      </w:r>
      <w:r w:rsidR="00E54AE3">
        <w:tab/>
      </w:r>
      <w:r w:rsidR="00E54AE3">
        <w:tab/>
      </w:r>
      <w:r w:rsidR="00E54AE3">
        <w:tab/>
      </w:r>
      <w:r w:rsidR="00E54AE3">
        <w:tab/>
        <w:t>Sejmuto dne: ....................................</w:t>
      </w:r>
    </w:p>
    <w:p w:rsidR="00E54AE3" w:rsidRDefault="00E54AE3" w:rsidP="00E54AE3">
      <w:r w:rsidRPr="001D2826">
        <w:rPr>
          <w:i/>
          <w:sz w:val="22"/>
          <w:szCs w:val="22"/>
        </w:rPr>
        <w:t>Razítko, podpis orgánu, který potvrzuje vyvěšení a sejmutí oznámení</w:t>
      </w:r>
      <w:r>
        <w:t>.</w:t>
      </w:r>
    </w:p>
    <w:p w:rsidR="00E54AE3" w:rsidRDefault="00E54AE3" w:rsidP="00E54AE3">
      <w:pPr>
        <w:jc w:val="both"/>
        <w:rPr>
          <w:bCs/>
        </w:rPr>
      </w:pPr>
    </w:p>
    <w:p w:rsidR="00E54AE3" w:rsidRDefault="00E54AE3" w:rsidP="00E54AE3">
      <w:pPr>
        <w:jc w:val="both"/>
        <w:rPr>
          <w:bCs/>
        </w:rPr>
      </w:pPr>
    </w:p>
    <w:p w:rsidR="00E54AE3" w:rsidRDefault="00E54AE3" w:rsidP="00E54AE3">
      <w:pPr>
        <w:jc w:val="both"/>
        <w:rPr>
          <w:bCs/>
        </w:rPr>
      </w:pPr>
      <w:r w:rsidRPr="003445F8">
        <w:rPr>
          <w:bCs/>
        </w:rPr>
        <w:t xml:space="preserve">Písemnost je zveřejněna způsobem umožňujícím dálkový přístup </w:t>
      </w:r>
    </w:p>
    <w:p w:rsidR="00D370B7" w:rsidRPr="003445F8" w:rsidRDefault="00D370B7" w:rsidP="00E54AE3">
      <w:pPr>
        <w:jc w:val="both"/>
        <w:rPr>
          <w:bCs/>
        </w:rPr>
      </w:pPr>
    </w:p>
    <w:p w:rsidR="00E54AE3" w:rsidRDefault="00E54AE3" w:rsidP="00E54AE3">
      <w:pPr>
        <w:rPr>
          <w:b/>
          <w:bCs/>
        </w:rPr>
      </w:pPr>
      <w:r>
        <w:t>Vyvěšeno dne:</w:t>
      </w:r>
      <w:r w:rsidRPr="00E54AE3">
        <w:t xml:space="preserve"> </w:t>
      </w:r>
      <w:r w:rsidR="00954FCC">
        <w:t>27.6</w:t>
      </w:r>
      <w:r w:rsidR="0037140B">
        <w:t>. 2024</w:t>
      </w:r>
      <w:r>
        <w:tab/>
      </w:r>
      <w:r>
        <w:tab/>
      </w:r>
      <w:r>
        <w:tab/>
      </w:r>
      <w:r>
        <w:tab/>
        <w:t>Sejmuto dne: ....................................</w:t>
      </w:r>
    </w:p>
    <w:p w:rsidR="00823CD3" w:rsidRDefault="00E54AE3" w:rsidP="00E54AE3">
      <w:pPr>
        <w:ind w:firstLine="708"/>
        <w:jc w:val="center"/>
      </w:pPr>
      <w:r w:rsidRPr="001D2826">
        <w:rPr>
          <w:i/>
          <w:sz w:val="22"/>
          <w:szCs w:val="22"/>
        </w:rPr>
        <w:t>Razítko, podpis orgánu, který potvrzuje zveřejnění způsobem</w:t>
      </w:r>
      <w:r>
        <w:rPr>
          <w:i/>
          <w:sz w:val="22"/>
          <w:szCs w:val="22"/>
        </w:rPr>
        <w:t xml:space="preserve"> umožňujícím dálkový přístup</w:t>
      </w:r>
      <w:r>
        <w:t xml:space="preserve">   </w:t>
      </w: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823CD3" w:rsidRDefault="00823CD3" w:rsidP="00E54AE3">
      <w:pPr>
        <w:ind w:firstLine="708"/>
        <w:jc w:val="center"/>
      </w:pPr>
    </w:p>
    <w:p w:rsidR="00535A6B" w:rsidRDefault="00535A6B" w:rsidP="00823CD3">
      <w:pPr>
        <w:pStyle w:val="Rozvrendokumentu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CD3" w:rsidRPr="002B3EB9" w:rsidRDefault="00823CD3" w:rsidP="00823CD3">
      <w:pPr>
        <w:pStyle w:val="Rozvrendokumentu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Rozdělovník </w:t>
      </w:r>
      <w:r w:rsidR="0053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dotčené orgány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životního prostředí, odbor výkonu státní správy II,  Mánesova 3a, 370 01 České Budějovice  (9gsaax4)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životního prostředí, odbor ekologie krajiny a lesa,  Vršovická 65, 110 10 Praha 10               (9gsaax4)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průmyslu a obchodu, sekce nerostných  surovin  a sekce energetiky,  Na Františku 32, 110 15 Praha 1             (bxtaaw4)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dopravy, odbor dopravní politiky, mezinárodních vztahů a ŽP,  nábřeží L. Svobody 12, 110 15 Praha 1   (n75aau3)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 xml:space="preserve">Ministerstvo vnitra, odbor správy majetku,  P. O. BOX 21/OSM, 140 21 Praha 4  </w:t>
      </w:r>
      <w:r w:rsidRPr="00DD3591">
        <w:rPr>
          <w:bCs/>
          <w:sz w:val="22"/>
          <w:szCs w:val="22"/>
        </w:rPr>
        <w:t>(</w:t>
      </w:r>
      <w:r w:rsidRPr="00DD3591">
        <w:rPr>
          <w:sz w:val="22"/>
          <w:szCs w:val="22"/>
        </w:rPr>
        <w:t>6bnaawp)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zdravotnictví, odbor investičního rozvoje,  Palackého nám. 4, 128 01 Praha 2          (pv8aaxd)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kultury,  Maltézské náměstí 471/1, 118 11 Praha 1 - Malá Strana (8spaaur)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Ministerstvo obrany, Vojenská ubytovací a stavební správa Pardubice,  Oddělení ochrany územních zájmů Praha, Sekce ekonomická a majetková MO, Hradební 12/772, Praha 1, PSČ 110 05    (hjyaavk)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 xml:space="preserve">Jihočeský kraj, Krajský úřad, odbor regionálního rozvoje, stavebního řádu a investic, U Zimního  stadionu 1952/2,  370 76 České Budějovice        (kdib3rr) 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 xml:space="preserve">Jihočeský kraj, Krajský úřad, odbor životního prostředí, zemědělství a lesnictví,  U Zimního  stadionu 1952/2,  370 76 České Budějovice 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Jihočeský kraj, Krajský úřad, odbor kultury, památkové péče a cestovního ruchu,  U Zimního stadionu 1952/2, 370 76 České Budějovice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Jihočeský kraj, Krajský úřad, odbor dopravy a silničního hospodářství, U Zimního stadionu 1952/2, 370 76 České Budějovice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Krajská hygienická stanice Jihočeského kraje Strakonice,   Žižkova 505, 386 01 Strakonice                (agzai3c)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Krajská veterinární správa pro Jihočeský kraj, inspektorát Strakonice,  Písecká 1114, 386 26 Strakonice   ( pxw8byj)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Hasičský záchranný sbor Jihočeského kraje, územní odbor Strakonice,</w:t>
      </w:r>
      <w:r w:rsidRPr="00DD3591">
        <w:rPr>
          <w:sz w:val="22"/>
          <w:szCs w:val="22"/>
        </w:rPr>
        <w:tab/>
        <w:t xml:space="preserve"> Podsrpenská 438, 386 01 Strakonice    (ph9aiu3)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Státní pozemkový úřad,  Strakonice, Palackého náměstí 1090, 386 01 Strakonice  (z49per3)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Státní energetická inspekce, územ. inspektorát, Lipenská 17 , 370 01 České Budějovice, (hq2aev4)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Obvodní báňský úřad pro území krajů Plzeňského a Jihočeského v Příbrami, Hřímalého 11, 301 00 Plzeň           (m4eadvu)</w:t>
      </w:r>
    </w:p>
    <w:p w:rsidR="00823CD3" w:rsidRPr="00DD3591" w:rsidRDefault="00823CD3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 w:rsidRPr="00DD3591">
        <w:rPr>
          <w:sz w:val="22"/>
          <w:szCs w:val="22"/>
        </w:rPr>
        <w:t>Státní úřad pro jadernou bezpečnost,  regionální  centrum,   Schneiderova 32, 370 01 České Budějovice    (me7aazb)</w:t>
      </w:r>
    </w:p>
    <w:p w:rsidR="00A07818" w:rsidRDefault="00015580" w:rsidP="00823CD3">
      <w:pPr>
        <w:numPr>
          <w:ilvl w:val="0"/>
          <w:numId w:val="1"/>
        </w:numPr>
        <w:tabs>
          <w:tab w:val="left" w:pos="426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Městský úřad Blatná</w:t>
      </w:r>
      <w:r w:rsidR="00A07818">
        <w:rPr>
          <w:sz w:val="22"/>
          <w:szCs w:val="22"/>
        </w:rPr>
        <w:t>, tř. T.G. Masaryka 322, 388 01    (</w:t>
      </w:r>
      <w:bookmarkStart w:id="0" w:name="OLE_LINK1"/>
      <w:bookmarkStart w:id="1" w:name="OLE_LINK2"/>
      <w:r w:rsidR="00A07818">
        <w:rPr>
          <w:sz w:val="22"/>
          <w:szCs w:val="22"/>
        </w:rPr>
        <w:t>ih3bzwr</w:t>
      </w:r>
      <w:bookmarkEnd w:id="0"/>
      <w:bookmarkEnd w:id="1"/>
      <w:r w:rsidR="00A07818">
        <w:rPr>
          <w:sz w:val="22"/>
          <w:szCs w:val="22"/>
        </w:rPr>
        <w:t>)</w:t>
      </w:r>
    </w:p>
    <w:p w:rsidR="00823CD3" w:rsidRPr="00DD3591" w:rsidRDefault="00433911" w:rsidP="00A07818">
      <w:pPr>
        <w:tabs>
          <w:tab w:val="left" w:pos="426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odbor výstavby a územního plánování</w:t>
      </w:r>
      <w:r w:rsidR="00823CD3" w:rsidRPr="00DD3591">
        <w:rPr>
          <w:sz w:val="22"/>
          <w:szCs w:val="22"/>
        </w:rPr>
        <w:t xml:space="preserve">,  </w:t>
      </w:r>
    </w:p>
    <w:p w:rsidR="00823CD3" w:rsidRPr="00DD3591" w:rsidRDefault="00A07818" w:rsidP="00A07818">
      <w:pPr>
        <w:tabs>
          <w:tab w:val="left" w:pos="426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odbor životního prostředí,  </w:t>
      </w:r>
    </w:p>
    <w:p w:rsidR="00823CD3" w:rsidRPr="00DD3591" w:rsidRDefault="00A07818" w:rsidP="00A07818">
      <w:pPr>
        <w:tabs>
          <w:tab w:val="left" w:pos="426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odbor dopravy</w:t>
      </w:r>
    </w:p>
    <w:p w:rsidR="0095566C" w:rsidRPr="00535A6B" w:rsidRDefault="00823CD3" w:rsidP="008C50F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535A6B">
        <w:rPr>
          <w:b/>
          <w:sz w:val="22"/>
          <w:szCs w:val="22"/>
          <w:u w:val="single"/>
        </w:rPr>
        <w:t>Sousední obce:</w:t>
      </w:r>
    </w:p>
    <w:p w:rsidR="008C50FC" w:rsidRPr="00535A6B" w:rsidRDefault="00D00325" w:rsidP="00823CD3">
      <w:pPr>
        <w:rPr>
          <w:sz w:val="22"/>
          <w:szCs w:val="22"/>
        </w:rPr>
      </w:pPr>
      <w:r>
        <w:rPr>
          <w:sz w:val="22"/>
          <w:szCs w:val="22"/>
        </w:rPr>
        <w:t>Město Blatná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FB10C4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 xml:space="preserve">ID Datové schránky : </w:t>
      </w:r>
      <w:r w:rsidR="00473EC6" w:rsidRPr="00535A6B">
        <w:rPr>
          <w:sz w:val="22"/>
          <w:szCs w:val="22"/>
        </w:rPr>
        <w:t xml:space="preserve"> </w:t>
      </w:r>
      <w:r w:rsidR="00FB10C4">
        <w:rPr>
          <w:sz w:val="22"/>
          <w:szCs w:val="22"/>
        </w:rPr>
        <w:t>ih3bzwr</w:t>
      </w:r>
    </w:p>
    <w:p w:rsidR="008C50FC" w:rsidRPr="00535A6B" w:rsidRDefault="00D00325" w:rsidP="00823CD3">
      <w:pPr>
        <w:rPr>
          <w:sz w:val="22"/>
          <w:szCs w:val="22"/>
        </w:rPr>
      </w:pPr>
      <w:r>
        <w:rPr>
          <w:sz w:val="22"/>
          <w:szCs w:val="22"/>
        </w:rPr>
        <w:t>Město Sedlice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FB10C4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>ID Datové schránky :</w:t>
      </w:r>
      <w:r w:rsidR="00FB10C4">
        <w:rPr>
          <w:sz w:val="22"/>
          <w:szCs w:val="22"/>
        </w:rPr>
        <w:t xml:space="preserve"> 46kb4f7</w:t>
      </w:r>
    </w:p>
    <w:p w:rsidR="008C50FC" w:rsidRPr="00535A6B" w:rsidRDefault="00D00325" w:rsidP="00823CD3">
      <w:pPr>
        <w:rPr>
          <w:sz w:val="22"/>
          <w:szCs w:val="22"/>
        </w:rPr>
      </w:pPr>
      <w:r>
        <w:rPr>
          <w:sz w:val="22"/>
          <w:szCs w:val="22"/>
        </w:rPr>
        <w:t>Obec Doubravice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473EC6" w:rsidRPr="00535A6B">
        <w:rPr>
          <w:sz w:val="22"/>
          <w:szCs w:val="22"/>
        </w:rPr>
        <w:t xml:space="preserve"> </w:t>
      </w:r>
      <w:r w:rsidR="008C50FC" w:rsidRPr="00535A6B">
        <w:rPr>
          <w:sz w:val="22"/>
          <w:szCs w:val="22"/>
        </w:rPr>
        <w:t>ID Datové schránky :</w:t>
      </w:r>
      <w:r w:rsidR="00FB10C4">
        <w:rPr>
          <w:sz w:val="22"/>
          <w:szCs w:val="22"/>
        </w:rPr>
        <w:t xml:space="preserve"> 3fsamnk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</w:p>
    <w:p w:rsidR="008C50FC" w:rsidRPr="00535A6B" w:rsidRDefault="00D00325" w:rsidP="00823CD3">
      <w:pPr>
        <w:rPr>
          <w:sz w:val="22"/>
          <w:szCs w:val="22"/>
        </w:rPr>
      </w:pPr>
      <w:r>
        <w:rPr>
          <w:sz w:val="22"/>
          <w:szCs w:val="22"/>
        </w:rPr>
        <w:t>Obec Chrášťovice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  <w:t xml:space="preserve"> ID Datové schránky :</w:t>
      </w:r>
      <w:r w:rsidR="00FB10C4">
        <w:rPr>
          <w:sz w:val="22"/>
          <w:szCs w:val="22"/>
        </w:rPr>
        <w:t xml:space="preserve"> 35vamrw</w:t>
      </w:r>
    </w:p>
    <w:p w:rsidR="00473EC6" w:rsidRDefault="00D00325" w:rsidP="00823CD3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Městys Radomyšl</w:t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</w:r>
      <w:r w:rsidR="008C50FC" w:rsidRPr="00535A6B">
        <w:rPr>
          <w:sz w:val="22"/>
          <w:szCs w:val="22"/>
        </w:rPr>
        <w:tab/>
        <w:t>ID</w:t>
      </w:r>
      <w:r w:rsidR="008C50FC">
        <w:rPr>
          <w:sz w:val="22"/>
          <w:szCs w:val="22"/>
        </w:rPr>
        <w:t xml:space="preserve"> Datové schránky :</w:t>
      </w:r>
      <w:r w:rsidR="00FB10C4">
        <w:rPr>
          <w:sz w:val="22"/>
          <w:szCs w:val="22"/>
        </w:rPr>
        <w:t xml:space="preserve"> j49bbu5</w:t>
      </w:r>
    </w:p>
    <w:p w:rsidR="00823CD3" w:rsidRPr="00535A6B" w:rsidRDefault="00823CD3" w:rsidP="00823CD3">
      <w:pPr>
        <w:rPr>
          <w:b/>
          <w:sz w:val="22"/>
          <w:szCs w:val="22"/>
          <w:u w:val="single"/>
        </w:rPr>
      </w:pPr>
      <w:r w:rsidRPr="00535A6B">
        <w:rPr>
          <w:b/>
          <w:sz w:val="22"/>
          <w:szCs w:val="22"/>
          <w:u w:val="single"/>
        </w:rPr>
        <w:t>Oprávněný investor:</w:t>
      </w:r>
    </w:p>
    <w:p w:rsidR="00823CD3" w:rsidRPr="00773C31" w:rsidRDefault="00823CD3" w:rsidP="00773C31">
      <w:pPr>
        <w:rPr>
          <w:sz w:val="22"/>
          <w:szCs w:val="22"/>
        </w:rPr>
      </w:pPr>
      <w:r w:rsidRPr="00DD3591">
        <w:rPr>
          <w:sz w:val="22"/>
          <w:szCs w:val="22"/>
        </w:rPr>
        <w:t>Povodí Vltavy, státní podnik, IČ: 70889953, Praha, Holečkova 3178/8, 15000        ID: gg4t8hf</w:t>
      </w:r>
    </w:p>
    <w:p w:rsidR="00823CD3" w:rsidRDefault="00823CD3" w:rsidP="00823CD3">
      <w:pPr>
        <w:pStyle w:val="Odstavecseseznamem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T-Mobile Czech Republic a.s., IČ 64949681, Praha, Tomíčkova 2144/1, 148 00  </w:t>
      </w:r>
      <w:r w:rsidRPr="00DD3591">
        <w:rPr>
          <w:sz w:val="21"/>
          <w:szCs w:val="21"/>
        </w:rPr>
        <w:t>ID</w:t>
      </w:r>
      <w:r w:rsidRPr="00781C73">
        <w:rPr>
          <w:sz w:val="22"/>
          <w:szCs w:val="22"/>
        </w:rPr>
        <w:t xml:space="preserve">: </w:t>
      </w:r>
      <w:r w:rsidRPr="00781C73">
        <w:rPr>
          <w:sz w:val="22"/>
          <w:szCs w:val="22"/>
          <w:shd w:val="clear" w:color="auto" w:fill="FFFFFF"/>
        </w:rPr>
        <w:t>ygwch5i</w:t>
      </w:r>
    </w:p>
    <w:p w:rsidR="00CB4965" w:rsidRDefault="00CB4965" w:rsidP="00823CD3">
      <w:pPr>
        <w:pStyle w:val="Odstavecseseznamem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EGD,a.s. IČ 28085400, Brno, Lidická 1873/36, 6020  </w:t>
      </w:r>
      <w:r w:rsidRPr="00DD3591">
        <w:rPr>
          <w:sz w:val="22"/>
          <w:szCs w:val="22"/>
        </w:rPr>
        <w:t xml:space="preserve">ID: </w:t>
      </w:r>
      <w:r>
        <w:rPr>
          <w:sz w:val="22"/>
          <w:szCs w:val="22"/>
        </w:rPr>
        <w:t>nf5dxbu</w:t>
      </w:r>
    </w:p>
    <w:p w:rsidR="00535A6B" w:rsidRDefault="00CB4965" w:rsidP="00535A6B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STARNET s.r.o.  IČ 26041561, České Budějovice, Ant. Barcala 1446/26A, 370 05,   </w:t>
      </w:r>
      <w:r w:rsidRPr="00DD3591">
        <w:rPr>
          <w:sz w:val="22"/>
          <w:szCs w:val="22"/>
        </w:rPr>
        <w:t xml:space="preserve">ID: </w:t>
      </w:r>
      <w:r>
        <w:rPr>
          <w:sz w:val="22"/>
          <w:szCs w:val="22"/>
        </w:rPr>
        <w:t>vka37bh</w:t>
      </w:r>
    </w:p>
    <w:p w:rsidR="008C50FC" w:rsidRDefault="008C50FC" w:rsidP="00535A6B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ČEPS, a.s. IČ 25702556  Praha 10,Elektrárenská 774/2, 101 52, ID: seccdqd </w:t>
      </w:r>
    </w:p>
    <w:p w:rsidR="00535A6B" w:rsidRDefault="008C50FC" w:rsidP="00773C31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>ČEVAK, a.s., IČ: 60849657 , České Budějovice, Severní  2264/8, 370 10, ID: 3ndg</w:t>
      </w:r>
      <w:r w:rsidR="00535A6B">
        <w:rPr>
          <w:sz w:val="22"/>
          <w:szCs w:val="22"/>
        </w:rPr>
        <w:t>7rf</w:t>
      </w:r>
    </w:p>
    <w:p w:rsidR="00B85008" w:rsidRPr="00535A6B" w:rsidRDefault="00D370B7" w:rsidP="00773C31">
      <w:pPr>
        <w:pStyle w:val="Odstavecseseznamem"/>
        <w:ind w:left="0"/>
        <w:rPr>
          <w:sz w:val="22"/>
          <w:szCs w:val="22"/>
        </w:rPr>
      </w:pPr>
      <w:r w:rsidRPr="00535A6B">
        <w:rPr>
          <w:b/>
          <w:sz w:val="22"/>
          <w:szCs w:val="22"/>
          <w:u w:val="single"/>
          <w:shd w:val="clear" w:color="auto" w:fill="FFFFFF"/>
        </w:rPr>
        <w:t>Zpracovatel</w:t>
      </w:r>
      <w:r>
        <w:rPr>
          <w:sz w:val="22"/>
          <w:szCs w:val="22"/>
          <w:shd w:val="clear" w:color="auto" w:fill="FFFFFF"/>
        </w:rPr>
        <w:t xml:space="preserve">: Ing. arch. </w:t>
      </w:r>
      <w:r w:rsidR="00444B9F">
        <w:rPr>
          <w:sz w:val="22"/>
          <w:szCs w:val="22"/>
          <w:shd w:val="clear" w:color="auto" w:fill="FFFFFF"/>
        </w:rPr>
        <w:t xml:space="preserve">Štěpán Janoušek </w:t>
      </w:r>
      <w:r>
        <w:rPr>
          <w:sz w:val="22"/>
          <w:szCs w:val="22"/>
          <w:shd w:val="clear" w:color="auto" w:fill="FFFFFF"/>
        </w:rPr>
        <w:t>zasláno email</w:t>
      </w:r>
      <w:r w:rsidR="00A07818">
        <w:rPr>
          <w:sz w:val="22"/>
          <w:szCs w:val="22"/>
          <w:shd w:val="clear" w:color="auto" w:fill="FFFFFF"/>
        </w:rPr>
        <w:t>em</w:t>
      </w:r>
      <w:r w:rsidR="00E54AE3">
        <w:t xml:space="preserve">        </w:t>
      </w:r>
    </w:p>
    <w:sectPr w:rsidR="00B85008" w:rsidRPr="00535A6B" w:rsidSect="00F324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8D" w:rsidRDefault="005E3B8D" w:rsidP="00D303C2">
      <w:r>
        <w:separator/>
      </w:r>
    </w:p>
  </w:endnote>
  <w:endnote w:type="continuationSeparator" w:id="0">
    <w:p w:rsidR="005E3B8D" w:rsidRDefault="005E3B8D" w:rsidP="00D3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3" w:rsidRDefault="006E75D4" w:rsidP="007C0475">
    <w:pPr>
      <w:pStyle w:val="Zpat"/>
      <w:framePr w:wrap="around" w:vAnchor="text" w:hAnchor="margin" w:xAlign="right" w:y="1"/>
      <w:rPr>
        <w:rStyle w:val="slostrnky"/>
        <w:rFonts w:eastAsia="Lucida Sans Unicode"/>
      </w:rPr>
    </w:pPr>
    <w:r>
      <w:rPr>
        <w:rStyle w:val="slostrnky"/>
        <w:rFonts w:eastAsia="Lucida Sans Unicode"/>
      </w:rPr>
      <w:fldChar w:fldCharType="begin"/>
    </w:r>
    <w:r w:rsidR="009165E2">
      <w:rPr>
        <w:rStyle w:val="slostrnky"/>
        <w:rFonts w:eastAsia="Lucida Sans Unicode"/>
      </w:rPr>
      <w:instrText xml:space="preserve">PAGE  </w:instrText>
    </w:r>
    <w:r>
      <w:rPr>
        <w:rStyle w:val="slostrnky"/>
        <w:rFonts w:eastAsia="Lucida Sans Unicode"/>
      </w:rPr>
      <w:fldChar w:fldCharType="end"/>
    </w:r>
  </w:p>
  <w:p w:rsidR="00FC0773" w:rsidRDefault="005E3B8D" w:rsidP="00FC077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4078"/>
      <w:docPartObj>
        <w:docPartGallery w:val="Page Numbers (Bottom of Page)"/>
        <w:docPartUnique/>
      </w:docPartObj>
    </w:sdtPr>
    <w:sdtContent>
      <w:p w:rsidR="00D303C2" w:rsidRDefault="006E75D4">
        <w:pPr>
          <w:pStyle w:val="Zpat"/>
          <w:jc w:val="center"/>
        </w:pPr>
        <w:r>
          <w:rPr>
            <w:noProof/>
          </w:rPr>
          <w:fldChar w:fldCharType="begin"/>
        </w:r>
        <w:r w:rsidR="00C8118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4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773" w:rsidRDefault="005E3B8D" w:rsidP="00FC077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8D" w:rsidRDefault="005E3B8D" w:rsidP="00D303C2">
      <w:r>
        <w:separator/>
      </w:r>
    </w:p>
  </w:footnote>
  <w:footnote w:type="continuationSeparator" w:id="0">
    <w:p w:rsidR="005E3B8D" w:rsidRDefault="005E3B8D" w:rsidP="00D3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F7"/>
    <w:multiLevelType w:val="hybridMultilevel"/>
    <w:tmpl w:val="01043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686B"/>
    <w:multiLevelType w:val="hybridMultilevel"/>
    <w:tmpl w:val="D4AC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3C2"/>
    <w:rsid w:val="00007F4B"/>
    <w:rsid w:val="00015580"/>
    <w:rsid w:val="00024AD0"/>
    <w:rsid w:val="00032AE9"/>
    <w:rsid w:val="000338DD"/>
    <w:rsid w:val="00036D1D"/>
    <w:rsid w:val="00041517"/>
    <w:rsid w:val="00047297"/>
    <w:rsid w:val="00054DF0"/>
    <w:rsid w:val="0005660C"/>
    <w:rsid w:val="00064DA1"/>
    <w:rsid w:val="00072751"/>
    <w:rsid w:val="00085E43"/>
    <w:rsid w:val="00086952"/>
    <w:rsid w:val="000960D8"/>
    <w:rsid w:val="000972A8"/>
    <w:rsid w:val="000A2D70"/>
    <w:rsid w:val="000B4B43"/>
    <w:rsid w:val="000B5A42"/>
    <w:rsid w:val="000C50C1"/>
    <w:rsid w:val="000C739D"/>
    <w:rsid w:val="000C745A"/>
    <w:rsid w:val="000C7D6D"/>
    <w:rsid w:val="000D5B2A"/>
    <w:rsid w:val="000E67FA"/>
    <w:rsid w:val="00105FAF"/>
    <w:rsid w:val="00107D8E"/>
    <w:rsid w:val="00113933"/>
    <w:rsid w:val="00121613"/>
    <w:rsid w:val="00123B0B"/>
    <w:rsid w:val="00127A74"/>
    <w:rsid w:val="00130C9C"/>
    <w:rsid w:val="001346A3"/>
    <w:rsid w:val="001358A6"/>
    <w:rsid w:val="001376EC"/>
    <w:rsid w:val="001420A7"/>
    <w:rsid w:val="001506F7"/>
    <w:rsid w:val="001559FC"/>
    <w:rsid w:val="0016343C"/>
    <w:rsid w:val="001725BE"/>
    <w:rsid w:val="00177980"/>
    <w:rsid w:val="001845CB"/>
    <w:rsid w:val="00186A91"/>
    <w:rsid w:val="00194AA7"/>
    <w:rsid w:val="001A0BA2"/>
    <w:rsid w:val="001B2D1D"/>
    <w:rsid w:val="001B523D"/>
    <w:rsid w:val="001C179C"/>
    <w:rsid w:val="001C17F9"/>
    <w:rsid w:val="001C3AE1"/>
    <w:rsid w:val="001C4172"/>
    <w:rsid w:val="001D417A"/>
    <w:rsid w:val="001D6A9D"/>
    <w:rsid w:val="001D71FE"/>
    <w:rsid w:val="001E76E7"/>
    <w:rsid w:val="001F1E27"/>
    <w:rsid w:val="001F7EAB"/>
    <w:rsid w:val="00203E78"/>
    <w:rsid w:val="0020439E"/>
    <w:rsid w:val="00204F86"/>
    <w:rsid w:val="0020686C"/>
    <w:rsid w:val="0021071D"/>
    <w:rsid w:val="002177D1"/>
    <w:rsid w:val="002215C4"/>
    <w:rsid w:val="00231615"/>
    <w:rsid w:val="00231C06"/>
    <w:rsid w:val="00232077"/>
    <w:rsid w:val="00233DAC"/>
    <w:rsid w:val="00236F8D"/>
    <w:rsid w:val="00254482"/>
    <w:rsid w:val="00257713"/>
    <w:rsid w:val="00263E65"/>
    <w:rsid w:val="002666FD"/>
    <w:rsid w:val="00266DFC"/>
    <w:rsid w:val="00272DD9"/>
    <w:rsid w:val="00276BD2"/>
    <w:rsid w:val="00277126"/>
    <w:rsid w:val="00277593"/>
    <w:rsid w:val="00284247"/>
    <w:rsid w:val="002A1E0A"/>
    <w:rsid w:val="002A4CA1"/>
    <w:rsid w:val="002B48B2"/>
    <w:rsid w:val="002C13CF"/>
    <w:rsid w:val="002C1BA6"/>
    <w:rsid w:val="002D388B"/>
    <w:rsid w:val="002D44EC"/>
    <w:rsid w:val="002D72ED"/>
    <w:rsid w:val="002D7797"/>
    <w:rsid w:val="002F250A"/>
    <w:rsid w:val="002F375A"/>
    <w:rsid w:val="002F5291"/>
    <w:rsid w:val="002F63E9"/>
    <w:rsid w:val="00303B98"/>
    <w:rsid w:val="00307C3A"/>
    <w:rsid w:val="00310E11"/>
    <w:rsid w:val="00312D39"/>
    <w:rsid w:val="003138B2"/>
    <w:rsid w:val="00317134"/>
    <w:rsid w:val="00321CBA"/>
    <w:rsid w:val="00323223"/>
    <w:rsid w:val="003266BE"/>
    <w:rsid w:val="003301B8"/>
    <w:rsid w:val="00330B03"/>
    <w:rsid w:val="00331246"/>
    <w:rsid w:val="00333C07"/>
    <w:rsid w:val="00336E1E"/>
    <w:rsid w:val="00340E87"/>
    <w:rsid w:val="0034389C"/>
    <w:rsid w:val="00367713"/>
    <w:rsid w:val="00367CD8"/>
    <w:rsid w:val="0037140B"/>
    <w:rsid w:val="003749AF"/>
    <w:rsid w:val="00375A95"/>
    <w:rsid w:val="00393058"/>
    <w:rsid w:val="003976F0"/>
    <w:rsid w:val="00397B37"/>
    <w:rsid w:val="00397F9E"/>
    <w:rsid w:val="003A06D3"/>
    <w:rsid w:val="003B2B39"/>
    <w:rsid w:val="003B387B"/>
    <w:rsid w:val="003B5ED8"/>
    <w:rsid w:val="003C056D"/>
    <w:rsid w:val="003C0C32"/>
    <w:rsid w:val="003C26B7"/>
    <w:rsid w:val="003F20DE"/>
    <w:rsid w:val="003F2CBD"/>
    <w:rsid w:val="00404F78"/>
    <w:rsid w:val="004117C5"/>
    <w:rsid w:val="00412359"/>
    <w:rsid w:val="004152DD"/>
    <w:rsid w:val="004165FE"/>
    <w:rsid w:val="00424811"/>
    <w:rsid w:val="00425CD0"/>
    <w:rsid w:val="00427B90"/>
    <w:rsid w:val="00430C86"/>
    <w:rsid w:val="00432FBA"/>
    <w:rsid w:val="00433911"/>
    <w:rsid w:val="00437635"/>
    <w:rsid w:val="00440373"/>
    <w:rsid w:val="004442A0"/>
    <w:rsid w:val="00444B9F"/>
    <w:rsid w:val="004458F5"/>
    <w:rsid w:val="004467D8"/>
    <w:rsid w:val="004501A7"/>
    <w:rsid w:val="0045044D"/>
    <w:rsid w:val="00454E1A"/>
    <w:rsid w:val="00455F69"/>
    <w:rsid w:val="00464C41"/>
    <w:rsid w:val="0046741A"/>
    <w:rsid w:val="00472302"/>
    <w:rsid w:val="00473EC6"/>
    <w:rsid w:val="00491537"/>
    <w:rsid w:val="004A011F"/>
    <w:rsid w:val="004A0A54"/>
    <w:rsid w:val="004A1863"/>
    <w:rsid w:val="004A6269"/>
    <w:rsid w:val="004B1472"/>
    <w:rsid w:val="004B2CD6"/>
    <w:rsid w:val="004C395C"/>
    <w:rsid w:val="004D41DF"/>
    <w:rsid w:val="004E29C3"/>
    <w:rsid w:val="004E3E6B"/>
    <w:rsid w:val="004E71D2"/>
    <w:rsid w:val="004F5ABC"/>
    <w:rsid w:val="004F799F"/>
    <w:rsid w:val="00517BCE"/>
    <w:rsid w:val="005244B9"/>
    <w:rsid w:val="00524BD9"/>
    <w:rsid w:val="00530F2E"/>
    <w:rsid w:val="00535A6B"/>
    <w:rsid w:val="0054049D"/>
    <w:rsid w:val="00553BDF"/>
    <w:rsid w:val="005553E1"/>
    <w:rsid w:val="00555F2B"/>
    <w:rsid w:val="00564C5E"/>
    <w:rsid w:val="00565C1A"/>
    <w:rsid w:val="005716DD"/>
    <w:rsid w:val="00580F6C"/>
    <w:rsid w:val="00587958"/>
    <w:rsid w:val="00596048"/>
    <w:rsid w:val="00596AFC"/>
    <w:rsid w:val="0059700C"/>
    <w:rsid w:val="005A09C0"/>
    <w:rsid w:val="005A159D"/>
    <w:rsid w:val="005A1F9A"/>
    <w:rsid w:val="005A3013"/>
    <w:rsid w:val="005A49F7"/>
    <w:rsid w:val="005B06BC"/>
    <w:rsid w:val="005B20B0"/>
    <w:rsid w:val="005B23EA"/>
    <w:rsid w:val="005B3250"/>
    <w:rsid w:val="005B6E41"/>
    <w:rsid w:val="005C5186"/>
    <w:rsid w:val="005C7104"/>
    <w:rsid w:val="005D1BC9"/>
    <w:rsid w:val="005D59A4"/>
    <w:rsid w:val="005E3B8D"/>
    <w:rsid w:val="00601EC7"/>
    <w:rsid w:val="0060625D"/>
    <w:rsid w:val="00612112"/>
    <w:rsid w:val="00620B09"/>
    <w:rsid w:val="0064054B"/>
    <w:rsid w:val="006412F3"/>
    <w:rsid w:val="00643BA1"/>
    <w:rsid w:val="006440F0"/>
    <w:rsid w:val="0065730A"/>
    <w:rsid w:val="006701D8"/>
    <w:rsid w:val="00673674"/>
    <w:rsid w:val="00681D8C"/>
    <w:rsid w:val="006826BC"/>
    <w:rsid w:val="00694FF2"/>
    <w:rsid w:val="00696737"/>
    <w:rsid w:val="006B1B06"/>
    <w:rsid w:val="006C4704"/>
    <w:rsid w:val="006D5146"/>
    <w:rsid w:val="006D57D1"/>
    <w:rsid w:val="006D75EB"/>
    <w:rsid w:val="006E2CC5"/>
    <w:rsid w:val="006E6435"/>
    <w:rsid w:val="006E6601"/>
    <w:rsid w:val="006E75D4"/>
    <w:rsid w:val="006F35D8"/>
    <w:rsid w:val="006F3B69"/>
    <w:rsid w:val="006F50BF"/>
    <w:rsid w:val="00703B85"/>
    <w:rsid w:val="007050FD"/>
    <w:rsid w:val="00705CF8"/>
    <w:rsid w:val="00712B97"/>
    <w:rsid w:val="007224B6"/>
    <w:rsid w:val="00724859"/>
    <w:rsid w:val="00725DB2"/>
    <w:rsid w:val="00742E64"/>
    <w:rsid w:val="00745C6C"/>
    <w:rsid w:val="00747418"/>
    <w:rsid w:val="0075122F"/>
    <w:rsid w:val="00755D6D"/>
    <w:rsid w:val="00760071"/>
    <w:rsid w:val="00773B2B"/>
    <w:rsid w:val="00773C31"/>
    <w:rsid w:val="00781C73"/>
    <w:rsid w:val="007820FE"/>
    <w:rsid w:val="00784E56"/>
    <w:rsid w:val="007904CD"/>
    <w:rsid w:val="007A5894"/>
    <w:rsid w:val="007B51AB"/>
    <w:rsid w:val="007B7610"/>
    <w:rsid w:val="007C17B0"/>
    <w:rsid w:val="007C323F"/>
    <w:rsid w:val="007D0091"/>
    <w:rsid w:val="007D0816"/>
    <w:rsid w:val="007E1893"/>
    <w:rsid w:val="007E46F9"/>
    <w:rsid w:val="00806B7B"/>
    <w:rsid w:val="00812618"/>
    <w:rsid w:val="008128E8"/>
    <w:rsid w:val="0081506F"/>
    <w:rsid w:val="00817845"/>
    <w:rsid w:val="00820EB2"/>
    <w:rsid w:val="008235F8"/>
    <w:rsid w:val="00823CD3"/>
    <w:rsid w:val="008317E7"/>
    <w:rsid w:val="00834374"/>
    <w:rsid w:val="00834CDF"/>
    <w:rsid w:val="008357A1"/>
    <w:rsid w:val="008411D1"/>
    <w:rsid w:val="008449E1"/>
    <w:rsid w:val="00852A23"/>
    <w:rsid w:val="008621B3"/>
    <w:rsid w:val="00871210"/>
    <w:rsid w:val="0088485A"/>
    <w:rsid w:val="008916CD"/>
    <w:rsid w:val="00893416"/>
    <w:rsid w:val="008A135B"/>
    <w:rsid w:val="008A1694"/>
    <w:rsid w:val="008A320E"/>
    <w:rsid w:val="008A4448"/>
    <w:rsid w:val="008A580F"/>
    <w:rsid w:val="008A79F5"/>
    <w:rsid w:val="008A7D4F"/>
    <w:rsid w:val="008C1DB6"/>
    <w:rsid w:val="008C35EE"/>
    <w:rsid w:val="008C50FC"/>
    <w:rsid w:val="008C529E"/>
    <w:rsid w:val="008C69DE"/>
    <w:rsid w:val="008D0F70"/>
    <w:rsid w:val="008E2651"/>
    <w:rsid w:val="008F0706"/>
    <w:rsid w:val="008F31DE"/>
    <w:rsid w:val="008F394A"/>
    <w:rsid w:val="008F3DDC"/>
    <w:rsid w:val="008F56B0"/>
    <w:rsid w:val="00911B80"/>
    <w:rsid w:val="00913B9B"/>
    <w:rsid w:val="00915022"/>
    <w:rsid w:val="009165E2"/>
    <w:rsid w:val="009210DE"/>
    <w:rsid w:val="00921DE6"/>
    <w:rsid w:val="009253B7"/>
    <w:rsid w:val="009352E8"/>
    <w:rsid w:val="0093575D"/>
    <w:rsid w:val="0093759E"/>
    <w:rsid w:val="00942540"/>
    <w:rsid w:val="00942A49"/>
    <w:rsid w:val="00942CF8"/>
    <w:rsid w:val="00943FF6"/>
    <w:rsid w:val="00947A91"/>
    <w:rsid w:val="00954FCC"/>
    <w:rsid w:val="0095566C"/>
    <w:rsid w:val="00955FC9"/>
    <w:rsid w:val="009612BA"/>
    <w:rsid w:val="0097461D"/>
    <w:rsid w:val="009756D1"/>
    <w:rsid w:val="00982B86"/>
    <w:rsid w:val="0098543A"/>
    <w:rsid w:val="00986CC2"/>
    <w:rsid w:val="00990BD1"/>
    <w:rsid w:val="00995BD0"/>
    <w:rsid w:val="009B6CFC"/>
    <w:rsid w:val="009D6C1A"/>
    <w:rsid w:val="009E1608"/>
    <w:rsid w:val="009E4733"/>
    <w:rsid w:val="009F5C71"/>
    <w:rsid w:val="009F6665"/>
    <w:rsid w:val="009F69A0"/>
    <w:rsid w:val="00A02440"/>
    <w:rsid w:val="00A0435E"/>
    <w:rsid w:val="00A07818"/>
    <w:rsid w:val="00A13A4B"/>
    <w:rsid w:val="00A15BC2"/>
    <w:rsid w:val="00A16D74"/>
    <w:rsid w:val="00A17E38"/>
    <w:rsid w:val="00A23CB4"/>
    <w:rsid w:val="00A3348E"/>
    <w:rsid w:val="00A367E8"/>
    <w:rsid w:val="00A43E82"/>
    <w:rsid w:val="00A45D57"/>
    <w:rsid w:val="00A45ED8"/>
    <w:rsid w:val="00A514EE"/>
    <w:rsid w:val="00A60EEE"/>
    <w:rsid w:val="00A67DFB"/>
    <w:rsid w:val="00A72BCD"/>
    <w:rsid w:val="00A75DA6"/>
    <w:rsid w:val="00A85089"/>
    <w:rsid w:val="00AA1A3B"/>
    <w:rsid w:val="00AA1DC8"/>
    <w:rsid w:val="00AA3641"/>
    <w:rsid w:val="00AA6966"/>
    <w:rsid w:val="00AB35FF"/>
    <w:rsid w:val="00AB6B58"/>
    <w:rsid w:val="00AC3117"/>
    <w:rsid w:val="00AC36E9"/>
    <w:rsid w:val="00AC4C56"/>
    <w:rsid w:val="00AC6AA0"/>
    <w:rsid w:val="00AD0A8A"/>
    <w:rsid w:val="00AD3DBC"/>
    <w:rsid w:val="00AD3F1B"/>
    <w:rsid w:val="00AD552A"/>
    <w:rsid w:val="00AD688D"/>
    <w:rsid w:val="00AE4DF4"/>
    <w:rsid w:val="00AE67EA"/>
    <w:rsid w:val="00B03D4B"/>
    <w:rsid w:val="00B12C5C"/>
    <w:rsid w:val="00B13178"/>
    <w:rsid w:val="00B13EAF"/>
    <w:rsid w:val="00B202E2"/>
    <w:rsid w:val="00B24CC9"/>
    <w:rsid w:val="00B27449"/>
    <w:rsid w:val="00B27D50"/>
    <w:rsid w:val="00B3736D"/>
    <w:rsid w:val="00B378FA"/>
    <w:rsid w:val="00B40708"/>
    <w:rsid w:val="00B44027"/>
    <w:rsid w:val="00B44CB2"/>
    <w:rsid w:val="00B45E69"/>
    <w:rsid w:val="00B47A66"/>
    <w:rsid w:val="00B60927"/>
    <w:rsid w:val="00B61CBC"/>
    <w:rsid w:val="00B63E5D"/>
    <w:rsid w:val="00B6570B"/>
    <w:rsid w:val="00B66EA4"/>
    <w:rsid w:val="00B679AF"/>
    <w:rsid w:val="00B72AC2"/>
    <w:rsid w:val="00B7641C"/>
    <w:rsid w:val="00B85008"/>
    <w:rsid w:val="00B877BD"/>
    <w:rsid w:val="00B922DD"/>
    <w:rsid w:val="00B93DC2"/>
    <w:rsid w:val="00BA0B67"/>
    <w:rsid w:val="00BA34E6"/>
    <w:rsid w:val="00BA60AA"/>
    <w:rsid w:val="00BA6F2C"/>
    <w:rsid w:val="00BB11FB"/>
    <w:rsid w:val="00BB2BB1"/>
    <w:rsid w:val="00BC1E4E"/>
    <w:rsid w:val="00BD4B7D"/>
    <w:rsid w:val="00BE76A4"/>
    <w:rsid w:val="00BF0D35"/>
    <w:rsid w:val="00C02B08"/>
    <w:rsid w:val="00C041E2"/>
    <w:rsid w:val="00C05C31"/>
    <w:rsid w:val="00C06BEF"/>
    <w:rsid w:val="00C24869"/>
    <w:rsid w:val="00C27ECE"/>
    <w:rsid w:val="00C3163B"/>
    <w:rsid w:val="00C327C1"/>
    <w:rsid w:val="00C341BA"/>
    <w:rsid w:val="00C45A6B"/>
    <w:rsid w:val="00C476A2"/>
    <w:rsid w:val="00C514E2"/>
    <w:rsid w:val="00C63C80"/>
    <w:rsid w:val="00C71902"/>
    <w:rsid w:val="00C81188"/>
    <w:rsid w:val="00C85ED4"/>
    <w:rsid w:val="00C87701"/>
    <w:rsid w:val="00C9677B"/>
    <w:rsid w:val="00CA49F9"/>
    <w:rsid w:val="00CA5832"/>
    <w:rsid w:val="00CA6706"/>
    <w:rsid w:val="00CB293D"/>
    <w:rsid w:val="00CB3449"/>
    <w:rsid w:val="00CB405B"/>
    <w:rsid w:val="00CB4965"/>
    <w:rsid w:val="00CB78B0"/>
    <w:rsid w:val="00CB7B83"/>
    <w:rsid w:val="00CC6B22"/>
    <w:rsid w:val="00CC7803"/>
    <w:rsid w:val="00CD3C60"/>
    <w:rsid w:val="00CD43FD"/>
    <w:rsid w:val="00CE2A0A"/>
    <w:rsid w:val="00CE3E59"/>
    <w:rsid w:val="00CE40CD"/>
    <w:rsid w:val="00CF51D6"/>
    <w:rsid w:val="00D00325"/>
    <w:rsid w:val="00D02C5F"/>
    <w:rsid w:val="00D05F95"/>
    <w:rsid w:val="00D141A6"/>
    <w:rsid w:val="00D16832"/>
    <w:rsid w:val="00D174EC"/>
    <w:rsid w:val="00D22CC5"/>
    <w:rsid w:val="00D2557D"/>
    <w:rsid w:val="00D303C2"/>
    <w:rsid w:val="00D358B9"/>
    <w:rsid w:val="00D35CAC"/>
    <w:rsid w:val="00D370B7"/>
    <w:rsid w:val="00D42854"/>
    <w:rsid w:val="00D43E39"/>
    <w:rsid w:val="00D52F67"/>
    <w:rsid w:val="00D6457D"/>
    <w:rsid w:val="00D67987"/>
    <w:rsid w:val="00D703D1"/>
    <w:rsid w:val="00D70424"/>
    <w:rsid w:val="00D753FC"/>
    <w:rsid w:val="00D776D7"/>
    <w:rsid w:val="00D81B29"/>
    <w:rsid w:val="00D918F0"/>
    <w:rsid w:val="00D91CB7"/>
    <w:rsid w:val="00D920B1"/>
    <w:rsid w:val="00D92FDD"/>
    <w:rsid w:val="00DA6DDD"/>
    <w:rsid w:val="00DA7F71"/>
    <w:rsid w:val="00DC0E61"/>
    <w:rsid w:val="00DC1841"/>
    <w:rsid w:val="00DD0A0D"/>
    <w:rsid w:val="00DD423C"/>
    <w:rsid w:val="00DE3A02"/>
    <w:rsid w:val="00DE7094"/>
    <w:rsid w:val="00DF0079"/>
    <w:rsid w:val="00E04B06"/>
    <w:rsid w:val="00E07D28"/>
    <w:rsid w:val="00E10A39"/>
    <w:rsid w:val="00E14317"/>
    <w:rsid w:val="00E150B1"/>
    <w:rsid w:val="00E1579E"/>
    <w:rsid w:val="00E17502"/>
    <w:rsid w:val="00E3756D"/>
    <w:rsid w:val="00E44435"/>
    <w:rsid w:val="00E47311"/>
    <w:rsid w:val="00E52A55"/>
    <w:rsid w:val="00E54AE3"/>
    <w:rsid w:val="00E5755F"/>
    <w:rsid w:val="00E64319"/>
    <w:rsid w:val="00E70516"/>
    <w:rsid w:val="00E91BCC"/>
    <w:rsid w:val="00E95AE2"/>
    <w:rsid w:val="00E97E19"/>
    <w:rsid w:val="00EB123F"/>
    <w:rsid w:val="00EB5C9B"/>
    <w:rsid w:val="00EB60BB"/>
    <w:rsid w:val="00EB6440"/>
    <w:rsid w:val="00EC1E05"/>
    <w:rsid w:val="00EC6AEA"/>
    <w:rsid w:val="00ED05B8"/>
    <w:rsid w:val="00ED435B"/>
    <w:rsid w:val="00ED6C29"/>
    <w:rsid w:val="00EE1DA3"/>
    <w:rsid w:val="00EE45D2"/>
    <w:rsid w:val="00EE6561"/>
    <w:rsid w:val="00EE7B58"/>
    <w:rsid w:val="00EF0BDB"/>
    <w:rsid w:val="00EF2FA8"/>
    <w:rsid w:val="00EF3A87"/>
    <w:rsid w:val="00EF7A83"/>
    <w:rsid w:val="00F00202"/>
    <w:rsid w:val="00F0204A"/>
    <w:rsid w:val="00F0204C"/>
    <w:rsid w:val="00F0250A"/>
    <w:rsid w:val="00F07ECA"/>
    <w:rsid w:val="00F10EA7"/>
    <w:rsid w:val="00F32452"/>
    <w:rsid w:val="00F42BD0"/>
    <w:rsid w:val="00F45297"/>
    <w:rsid w:val="00F46FDC"/>
    <w:rsid w:val="00F475D0"/>
    <w:rsid w:val="00F50435"/>
    <w:rsid w:val="00F55BE1"/>
    <w:rsid w:val="00F638D7"/>
    <w:rsid w:val="00F63CF6"/>
    <w:rsid w:val="00F66635"/>
    <w:rsid w:val="00F72970"/>
    <w:rsid w:val="00F81D84"/>
    <w:rsid w:val="00F82AF4"/>
    <w:rsid w:val="00F83660"/>
    <w:rsid w:val="00F83E3A"/>
    <w:rsid w:val="00FA0FA5"/>
    <w:rsid w:val="00FA4DCC"/>
    <w:rsid w:val="00FB10C4"/>
    <w:rsid w:val="00FB45F5"/>
    <w:rsid w:val="00FC72E6"/>
    <w:rsid w:val="00FD1F20"/>
    <w:rsid w:val="00FD2781"/>
    <w:rsid w:val="00FD6FEF"/>
    <w:rsid w:val="00FE2F33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3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C2"/>
    <w:pPr>
      <w:spacing w:before="0" w:after="0"/>
      <w:ind w:left="0" w:firstLine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C17B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7C17B0"/>
    <w:pPr>
      <w:keepNext/>
      <w:jc w:val="both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7B0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7C17B0"/>
    <w:rPr>
      <w:i/>
      <w:iCs/>
      <w:sz w:val="24"/>
    </w:rPr>
  </w:style>
  <w:style w:type="paragraph" w:styleId="Rozvrendokumentu">
    <w:name w:val="Document Map"/>
    <w:basedOn w:val="Normln"/>
    <w:link w:val="RozvrendokumentuChar"/>
    <w:semiHidden/>
    <w:rsid w:val="00D303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D303C2"/>
    <w:rPr>
      <w:rFonts w:ascii="Tahoma" w:hAnsi="Tahoma" w:cs="Tahoma"/>
      <w:shd w:val="clear" w:color="auto" w:fill="000080"/>
    </w:rPr>
  </w:style>
  <w:style w:type="character" w:styleId="Hypertextovodkaz">
    <w:name w:val="Hyperlink"/>
    <w:basedOn w:val="Standardnpsmoodstavce"/>
    <w:uiPriority w:val="99"/>
    <w:rsid w:val="00D303C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30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3C2"/>
    <w:rPr>
      <w:sz w:val="24"/>
      <w:szCs w:val="24"/>
    </w:rPr>
  </w:style>
  <w:style w:type="character" w:styleId="slostrnky">
    <w:name w:val="page number"/>
    <w:basedOn w:val="Standardnpsmoodstavce"/>
    <w:rsid w:val="00D303C2"/>
  </w:style>
  <w:style w:type="paragraph" w:styleId="Nzev">
    <w:name w:val="Title"/>
    <w:basedOn w:val="Normln"/>
    <w:link w:val="NzevChar"/>
    <w:qFormat/>
    <w:rsid w:val="00D303C2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303C2"/>
    <w:rPr>
      <w:b/>
      <w:sz w:val="28"/>
    </w:rPr>
  </w:style>
  <w:style w:type="paragraph" w:styleId="Odstavecseseznamem">
    <w:name w:val="List Paragraph"/>
    <w:aliases w:val="Odstavec,Odstavec se seznamem1"/>
    <w:basedOn w:val="Normln"/>
    <w:link w:val="OdstavecseseznamemChar"/>
    <w:qFormat/>
    <w:rsid w:val="00D303C2"/>
    <w:pPr>
      <w:widowControl w:val="0"/>
      <w:suppressAutoHyphens/>
      <w:ind w:left="708"/>
    </w:pPr>
    <w:rPr>
      <w:rFonts w:eastAsia="Lucida Sans Unicode"/>
    </w:rPr>
  </w:style>
  <w:style w:type="character" w:customStyle="1" w:styleId="OdstavecseseznamemChar">
    <w:name w:val="Odstavec se seznamem Char"/>
    <w:aliases w:val="Odstavec Char,Odstavec se seznamem1 Char"/>
    <w:basedOn w:val="Standardnpsmoodstavce"/>
    <w:link w:val="Odstavecseseznamem"/>
    <w:rsid w:val="00D303C2"/>
    <w:rPr>
      <w:rFonts w:eastAsia="Lucida Sans Unicode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303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03C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A6966"/>
    <w:rPr>
      <w:b/>
      <w:bCs/>
    </w:rPr>
  </w:style>
  <w:style w:type="paragraph" w:styleId="AdresaHTML">
    <w:name w:val="HTML Address"/>
    <w:basedOn w:val="Normln"/>
    <w:link w:val="AdresaHTMLChar"/>
    <w:rsid w:val="002D388B"/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2D388B"/>
    <w:rPr>
      <w:i/>
      <w:iCs/>
      <w:sz w:val="24"/>
      <w:szCs w:val="24"/>
    </w:rPr>
  </w:style>
  <w:style w:type="character" w:customStyle="1" w:styleId="apple-converted-space">
    <w:name w:val="apple-converted-space"/>
    <w:basedOn w:val="Standardnpsmoodstavce"/>
    <w:rsid w:val="002D388B"/>
  </w:style>
  <w:style w:type="character" w:customStyle="1" w:styleId="ktykontakthodnota">
    <w:name w:val="kty_kontakt_hodnota"/>
    <w:basedOn w:val="Standardnpsmoodstavce"/>
    <w:rsid w:val="002D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Hanka</cp:lastModifiedBy>
  <cp:revision>24</cp:revision>
  <dcterms:created xsi:type="dcterms:W3CDTF">2019-04-24T14:55:00Z</dcterms:created>
  <dcterms:modified xsi:type="dcterms:W3CDTF">2024-06-26T16:00:00Z</dcterms:modified>
</cp:coreProperties>
</file>